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1"/>
      </w:tblGrid>
      <w:tr w:rsidR="00C11166" w:rsidRPr="00C11166" w14:paraId="7721E7B6" w14:textId="77777777" w:rsidTr="0073000E">
        <w:tc>
          <w:tcPr>
            <w:tcW w:w="10857" w:type="dxa"/>
            <w:shd w:val="clear" w:color="auto" w:fill="auto"/>
          </w:tcPr>
          <w:p w14:paraId="68D4C5F6" w14:textId="4A3DE573" w:rsidR="00C420AA" w:rsidRPr="00C11166" w:rsidRDefault="00C420AA" w:rsidP="00C420AA">
            <w:pPr>
              <w:spacing w:before="120"/>
              <w:ind w:right="-2"/>
              <w:jc w:val="center"/>
              <w:rPr>
                <w:rFonts w:cs="Arial"/>
                <w:b/>
                <w:bCs/>
                <w:sz w:val="36"/>
              </w:rPr>
            </w:pPr>
            <w:r>
              <w:rPr>
                <w:rFonts w:cs="Arial"/>
                <w:b/>
                <w:bCs/>
                <w:sz w:val="36"/>
              </w:rPr>
              <w:t>Consultation n°</w:t>
            </w:r>
            <w:r w:rsidR="00B87B0F">
              <w:rPr>
                <w:rFonts w:cs="Arial"/>
                <w:b/>
                <w:bCs/>
                <w:sz w:val="36"/>
              </w:rPr>
              <w:t>202505061043</w:t>
            </w:r>
          </w:p>
          <w:p w14:paraId="7EA410B5" w14:textId="45BB6AE6" w:rsidR="00C11166" w:rsidRPr="00C11166" w:rsidRDefault="00C420AA" w:rsidP="00C420AA">
            <w:pPr>
              <w:spacing w:before="120"/>
              <w:jc w:val="center"/>
              <w:rPr>
                <w:rFonts w:cs="Arial"/>
                <w:b/>
                <w:sz w:val="24"/>
                <w:szCs w:val="24"/>
                <w:u w:val="single"/>
              </w:rPr>
            </w:pPr>
            <w:r w:rsidRPr="00C11166">
              <w:rPr>
                <w:rFonts w:cs="Arial"/>
                <w:b/>
                <w:bCs/>
                <w:sz w:val="36"/>
              </w:rPr>
              <w:t xml:space="preserve">CADRE DE REPONSE TECHNIQUE </w:t>
            </w:r>
            <w:r>
              <w:rPr>
                <w:rFonts w:cs="Arial"/>
                <w:b/>
                <w:bCs/>
                <w:sz w:val="36"/>
              </w:rPr>
              <w:t>(CRT)</w:t>
            </w:r>
          </w:p>
        </w:tc>
      </w:tr>
    </w:tbl>
    <w:p w14:paraId="6AC329F9" w14:textId="77777777" w:rsidR="00C11166" w:rsidRDefault="00C11166" w:rsidP="0010787F">
      <w:pPr>
        <w:jc w:val="both"/>
        <w:rPr>
          <w:rFonts w:cs="Arial"/>
          <w:i/>
          <w:sz w:val="24"/>
          <w:szCs w:val="24"/>
        </w:rPr>
      </w:pPr>
    </w:p>
    <w:p w14:paraId="66635C34" w14:textId="77777777" w:rsidR="00741C55" w:rsidRPr="001C2186" w:rsidRDefault="00741C55" w:rsidP="00741C55">
      <w:pPr>
        <w:spacing w:line="288" w:lineRule="auto"/>
        <w:jc w:val="both"/>
        <w:rPr>
          <w:rFonts w:cs="Arial"/>
          <w:sz w:val="24"/>
          <w:szCs w:val="24"/>
        </w:rPr>
      </w:pPr>
      <w:r w:rsidRPr="001C2186">
        <w:rPr>
          <w:rFonts w:cs="Arial"/>
          <w:sz w:val="24"/>
          <w:szCs w:val="24"/>
        </w:rPr>
        <w:t>Le cadre de réponse technique a pour objet de recueillir l’ensemble des éléments de l’offre technique du soumissionnaire et d’en organiser la présentation. Le soumissionnaire y apporte ses engagements pour chacun des points abordés.</w:t>
      </w:r>
    </w:p>
    <w:p w14:paraId="0CD52F61" w14:textId="77777777" w:rsidR="00741C55" w:rsidRPr="001C2186" w:rsidRDefault="00741C55" w:rsidP="00741C55">
      <w:pPr>
        <w:jc w:val="both"/>
        <w:rPr>
          <w:rFonts w:cs="Arial"/>
          <w:sz w:val="24"/>
          <w:szCs w:val="24"/>
        </w:rPr>
      </w:pPr>
      <w:r w:rsidRPr="001C2186">
        <w:rPr>
          <w:rFonts w:cs="Arial"/>
          <w:sz w:val="24"/>
          <w:szCs w:val="24"/>
        </w:rPr>
        <w:t>Les réponses apportées dans le présent document font partie de l’offre technique du soumissionnaire et constituent ses engagements contractuels pour l’exécution du marché.</w:t>
      </w:r>
    </w:p>
    <w:p w14:paraId="4B3C1FAF" w14:textId="77777777" w:rsidR="00054355" w:rsidRDefault="00741C55" w:rsidP="00741C55">
      <w:pPr>
        <w:spacing w:line="288" w:lineRule="auto"/>
        <w:jc w:val="both"/>
        <w:rPr>
          <w:rFonts w:cs="Arial"/>
          <w:sz w:val="24"/>
          <w:szCs w:val="24"/>
        </w:rPr>
      </w:pPr>
      <w:r w:rsidRPr="001C2186">
        <w:rPr>
          <w:rFonts w:cs="Arial"/>
          <w:sz w:val="24"/>
          <w:szCs w:val="24"/>
        </w:rPr>
        <w:t>Les réponses apportées au</w:t>
      </w:r>
      <w:r w:rsidR="008C49EA">
        <w:rPr>
          <w:rFonts w:cs="Arial"/>
          <w:sz w:val="24"/>
          <w:szCs w:val="24"/>
        </w:rPr>
        <w:t xml:space="preserve">x lignées surlignées </w:t>
      </w:r>
      <w:r w:rsidR="008C49EA" w:rsidRPr="008C49EA">
        <w:rPr>
          <w:rFonts w:cs="Arial"/>
          <w:sz w:val="24"/>
          <w:szCs w:val="24"/>
          <w:highlight w:val="cyan"/>
        </w:rPr>
        <w:t>en bleu</w:t>
      </w:r>
      <w:r w:rsidR="008C49EA">
        <w:rPr>
          <w:rFonts w:cs="Arial"/>
          <w:sz w:val="24"/>
          <w:szCs w:val="24"/>
        </w:rPr>
        <w:t xml:space="preserve"> du</w:t>
      </w:r>
      <w:r w:rsidRPr="001C2186">
        <w:rPr>
          <w:rFonts w:cs="Arial"/>
          <w:sz w:val="24"/>
          <w:szCs w:val="24"/>
        </w:rPr>
        <w:t xml:space="preserve"> présent CRT serviront à évaluer les critères énoncés dans </w:t>
      </w:r>
      <w:r>
        <w:rPr>
          <w:rFonts w:cs="Arial"/>
          <w:sz w:val="24"/>
          <w:szCs w:val="24"/>
        </w:rPr>
        <w:t>le règlement de la consultation</w:t>
      </w:r>
      <w:r w:rsidRPr="001C2186">
        <w:rPr>
          <w:rFonts w:cs="Arial"/>
          <w:sz w:val="24"/>
          <w:szCs w:val="24"/>
        </w:rPr>
        <w:t>.</w:t>
      </w:r>
      <w:r w:rsidR="00054355" w:rsidRPr="00054355">
        <w:rPr>
          <w:rFonts w:cs="Arial"/>
          <w:sz w:val="24"/>
          <w:szCs w:val="24"/>
        </w:rPr>
        <w:t xml:space="preserve"> </w:t>
      </w:r>
    </w:p>
    <w:p w14:paraId="698752B5" w14:textId="1C7779DC" w:rsidR="00741C55" w:rsidRPr="001C2186" w:rsidRDefault="00054355" w:rsidP="00741C55">
      <w:pPr>
        <w:spacing w:line="288" w:lineRule="auto"/>
        <w:jc w:val="both"/>
        <w:rPr>
          <w:rFonts w:cs="Arial"/>
          <w:sz w:val="24"/>
          <w:szCs w:val="24"/>
        </w:rPr>
      </w:pPr>
      <w:r w:rsidRPr="00054355">
        <w:rPr>
          <w:rFonts w:cs="Arial"/>
          <w:sz w:val="24"/>
          <w:szCs w:val="24"/>
        </w:rPr>
        <w:t>L’absence de réponse à une question, l’absence d’un document dont la production est souhaitée dans le CRT ou une réponse incomplète sera considérée comme une absence d’engagements du soumissionnaire sur l’item concerné et pénalisera la note attribuée à son offre.</w:t>
      </w:r>
    </w:p>
    <w:p w14:paraId="077CEBFC" w14:textId="5C985AC2" w:rsidR="00741C55" w:rsidRPr="001C2186" w:rsidRDefault="00741C55" w:rsidP="00741C55">
      <w:pPr>
        <w:jc w:val="both"/>
        <w:rPr>
          <w:rFonts w:cs="Arial"/>
          <w:sz w:val="24"/>
          <w:szCs w:val="24"/>
        </w:rPr>
      </w:pPr>
      <w:r w:rsidRPr="001C2186">
        <w:rPr>
          <w:rFonts w:cs="Arial"/>
          <w:sz w:val="24"/>
          <w:szCs w:val="24"/>
        </w:rPr>
        <w:t>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w:t>
      </w:r>
    </w:p>
    <w:p w14:paraId="142AF839" w14:textId="0113C110" w:rsidR="00C11166" w:rsidRDefault="00741C55" w:rsidP="00741C55">
      <w:pPr>
        <w:jc w:val="both"/>
        <w:rPr>
          <w:rFonts w:cs="Arial"/>
          <w:sz w:val="24"/>
          <w:szCs w:val="24"/>
        </w:rPr>
      </w:pPr>
      <w:r w:rsidRPr="001C2186">
        <w:rPr>
          <w:rFonts w:cs="Arial"/>
          <w:sz w:val="24"/>
          <w:szCs w:val="24"/>
        </w:rPr>
        <w:t>L’ensemble des engagements qui sont consignés dans le CRT et les documents qui le complètent sont contractuels.</w:t>
      </w:r>
    </w:p>
    <w:p w14:paraId="6DE22833" w14:textId="182D1EDF" w:rsidR="00EA207D" w:rsidRDefault="00EA207D" w:rsidP="00741C55">
      <w:pPr>
        <w:jc w:val="both"/>
        <w:rPr>
          <w:rFonts w:cs="Arial"/>
          <w:sz w:val="24"/>
          <w:szCs w:val="24"/>
        </w:rPr>
      </w:pPr>
    </w:p>
    <w:p w14:paraId="16061713" w14:textId="77777777" w:rsidR="00EA207D" w:rsidRDefault="00EA207D" w:rsidP="00741C55">
      <w:pPr>
        <w:jc w:val="both"/>
        <w:rPr>
          <w:rFonts w:cs="Arial"/>
          <w:sz w:val="24"/>
          <w:szCs w:val="24"/>
        </w:rPr>
      </w:pPr>
    </w:p>
    <w:tbl>
      <w:tblPr>
        <w:tblW w:w="10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7"/>
      </w:tblGrid>
      <w:tr w:rsidR="00AF2DA0" w:rsidRPr="004C53F9" w14:paraId="3A4AB6EA" w14:textId="77777777" w:rsidTr="00632401">
        <w:trPr>
          <w:trHeight w:val="878"/>
        </w:trPr>
        <w:tc>
          <w:tcPr>
            <w:tcW w:w="10747" w:type="dxa"/>
            <w:tcBorders>
              <w:top w:val="single" w:sz="4" w:space="0" w:color="auto"/>
              <w:left w:val="single" w:sz="4" w:space="0" w:color="auto"/>
              <w:bottom w:val="single" w:sz="4" w:space="0" w:color="auto"/>
              <w:right w:val="single" w:sz="4" w:space="0" w:color="auto"/>
            </w:tcBorders>
            <w:shd w:val="clear" w:color="auto" w:fill="auto"/>
          </w:tcPr>
          <w:p w14:paraId="1D3FF946" w14:textId="7E49DF30" w:rsidR="00AF2DA0" w:rsidRPr="003F4403" w:rsidRDefault="00AF2DA0" w:rsidP="00934B63">
            <w:pPr>
              <w:jc w:val="both"/>
              <w:rPr>
                <w:rFonts w:eastAsia="Times New Roman" w:cstheme="minorHAnsi"/>
                <w:b/>
                <w:bCs/>
                <w:color w:val="FF0000"/>
                <w:sz w:val="24"/>
                <w:szCs w:val="24"/>
                <w:lang w:eastAsia="fr-FR"/>
              </w:rPr>
            </w:pPr>
            <w:r w:rsidRPr="004C53F9">
              <w:rPr>
                <w:rFonts w:eastAsia="Times New Roman" w:cstheme="minorHAnsi"/>
                <w:b/>
                <w:bCs/>
                <w:color w:val="FF0000"/>
                <w:sz w:val="24"/>
                <w:szCs w:val="24"/>
                <w:lang w:eastAsia="fr-FR"/>
              </w:rPr>
              <w:t xml:space="preserve">Objet : </w:t>
            </w:r>
            <w:r w:rsidR="00934B63" w:rsidRPr="00934B63">
              <w:rPr>
                <w:rFonts w:cstheme="minorHAnsi"/>
                <w:b/>
                <w:bCs/>
                <w:color w:val="FF0000"/>
                <w:sz w:val="24"/>
                <w:szCs w:val="24"/>
              </w:rPr>
              <w:t>Acquisition</w:t>
            </w:r>
            <w:r w:rsidR="00F935D7">
              <w:rPr>
                <w:rFonts w:cstheme="minorHAnsi"/>
                <w:b/>
                <w:bCs/>
                <w:color w:val="FF0000"/>
                <w:sz w:val="24"/>
                <w:szCs w:val="24"/>
              </w:rPr>
              <w:t>, livraison</w:t>
            </w:r>
            <w:r w:rsidR="00934B63" w:rsidRPr="00934B63">
              <w:rPr>
                <w:rFonts w:cstheme="minorHAnsi"/>
                <w:b/>
                <w:bCs/>
                <w:color w:val="FF0000"/>
                <w:sz w:val="24"/>
                <w:szCs w:val="24"/>
              </w:rPr>
              <w:t xml:space="preserve"> et installation d’un système de lithographie UV sans masque</w:t>
            </w:r>
            <w:bookmarkStart w:id="0" w:name="_Hlk103789080"/>
            <w:bookmarkEnd w:id="0"/>
          </w:p>
        </w:tc>
      </w:tr>
      <w:tr w:rsidR="00AF2DA0" w:rsidRPr="00C11166" w14:paraId="11A511DF" w14:textId="77777777" w:rsidTr="00632401">
        <w:trPr>
          <w:trHeight w:val="1431"/>
        </w:trPr>
        <w:tc>
          <w:tcPr>
            <w:tcW w:w="10747" w:type="dxa"/>
            <w:tcBorders>
              <w:top w:val="single" w:sz="4" w:space="0" w:color="auto"/>
              <w:left w:val="single" w:sz="4" w:space="0" w:color="auto"/>
              <w:bottom w:val="single" w:sz="4" w:space="0" w:color="auto"/>
              <w:right w:val="single" w:sz="4" w:space="0" w:color="auto"/>
            </w:tcBorders>
            <w:shd w:val="clear" w:color="auto" w:fill="auto"/>
          </w:tcPr>
          <w:p w14:paraId="5F580998" w14:textId="71F2C19F" w:rsidR="00AF2DA0" w:rsidRDefault="00AF2DA0" w:rsidP="00632401">
            <w:pPr>
              <w:pStyle w:val="Normal1"/>
            </w:pPr>
            <w:r w:rsidRPr="00C11166">
              <w:t xml:space="preserve">Rappel de l’expression du besoin : </w:t>
            </w:r>
          </w:p>
          <w:p w14:paraId="4E5C1B3F" w14:textId="16534843" w:rsidR="00564C30" w:rsidRDefault="00A4359B" w:rsidP="003F4403">
            <w:pPr>
              <w:pStyle w:val="Normal1"/>
            </w:pPr>
            <w:r>
              <w:t>Le matériel souhaité est une machine de photolithographie optique sans masque. L’objectif est d’insoler des wafers planaires et des échantillons recouverts de résines qui possèdent des topographies non planaires</w:t>
            </w:r>
            <w:r w:rsidR="001D4CBA">
              <w:t>.</w:t>
            </w:r>
          </w:p>
          <w:p w14:paraId="5622D729" w14:textId="078BCB5A" w:rsidR="007F79C8" w:rsidRPr="004C53F9" w:rsidRDefault="00564C30" w:rsidP="003F4403">
            <w:pPr>
              <w:pStyle w:val="Normal1"/>
              <w:rPr>
                <w:sz w:val="24"/>
                <w:szCs w:val="24"/>
              </w:rPr>
            </w:pPr>
            <w:r w:rsidRPr="004C53F9">
              <w:t>L</w:t>
            </w:r>
            <w:r w:rsidR="001D4CBA">
              <w:t>’</w:t>
            </w:r>
            <w:r>
              <w:t>IEMN</w:t>
            </w:r>
            <w:r w:rsidRPr="004C53F9">
              <w:t xml:space="preserve"> </w:t>
            </w:r>
            <w:r w:rsidR="001D4CBA">
              <w:t xml:space="preserve">(CNRS) </w:t>
            </w:r>
            <w:bookmarkStart w:id="1" w:name="_GoBack"/>
            <w:bookmarkEnd w:id="1"/>
            <w:r w:rsidRPr="004C53F9">
              <w:t>doit s’équiper d’un équipement neuf</w:t>
            </w:r>
            <w:r w:rsidR="00565885">
              <w:t xml:space="preserve"> </w:t>
            </w:r>
            <w:r w:rsidR="00A4359B">
              <w:t>de photolithographie</w:t>
            </w:r>
            <w:r w:rsidR="001D4CBA">
              <w:t>.</w:t>
            </w:r>
          </w:p>
        </w:tc>
      </w:tr>
    </w:tbl>
    <w:p w14:paraId="5AF54F06" w14:textId="6F4350BD" w:rsidR="00AF2DA0" w:rsidRDefault="00AF2DA0" w:rsidP="0087594A">
      <w:pPr>
        <w:spacing w:after="120" w:line="240" w:lineRule="auto"/>
        <w:rPr>
          <w:rFonts w:cs="Arial"/>
          <w:sz w:val="24"/>
          <w:szCs w:val="24"/>
        </w:rPr>
      </w:pPr>
    </w:p>
    <w:p w14:paraId="047D615E" w14:textId="77777777" w:rsidR="00EB0F14" w:rsidRDefault="00EB0F14" w:rsidP="0087594A">
      <w:pPr>
        <w:spacing w:after="120" w:line="240" w:lineRule="auto"/>
        <w:rPr>
          <w:rFonts w:cs="Arial"/>
          <w:sz w:val="24"/>
          <w:szCs w:val="24"/>
        </w:rPr>
      </w:pPr>
    </w:p>
    <w:p w14:paraId="72DC4BD5" w14:textId="2E8A9C34" w:rsidR="00DA54E1" w:rsidRDefault="00DA54E1" w:rsidP="0087594A">
      <w:pPr>
        <w:spacing w:after="120" w:line="240" w:lineRule="auto"/>
        <w:rPr>
          <w:rFonts w:cs="Arial"/>
          <w:sz w:val="24"/>
          <w:szCs w:val="24"/>
        </w:rPr>
      </w:pPr>
    </w:p>
    <w:p w14:paraId="169741F9" w14:textId="43CAA115" w:rsidR="00E54117" w:rsidRDefault="00E54117" w:rsidP="0087594A">
      <w:pPr>
        <w:spacing w:after="120" w:line="240" w:lineRule="auto"/>
        <w:rPr>
          <w:rFonts w:cs="Arial"/>
          <w:sz w:val="24"/>
          <w:szCs w:val="24"/>
        </w:rPr>
      </w:pPr>
    </w:p>
    <w:p w14:paraId="4F92823D" w14:textId="429B2F4F" w:rsidR="00E54117" w:rsidRDefault="00E54117" w:rsidP="0087594A">
      <w:pPr>
        <w:spacing w:after="120" w:line="240" w:lineRule="auto"/>
        <w:rPr>
          <w:rFonts w:cs="Arial"/>
          <w:sz w:val="24"/>
          <w:szCs w:val="24"/>
        </w:rPr>
      </w:pPr>
    </w:p>
    <w:p w14:paraId="5672B8AC" w14:textId="0A23898F" w:rsidR="00E54117" w:rsidRDefault="00E54117" w:rsidP="0087594A">
      <w:pPr>
        <w:spacing w:after="120" w:line="240" w:lineRule="auto"/>
        <w:rPr>
          <w:rFonts w:cs="Arial"/>
          <w:sz w:val="24"/>
          <w:szCs w:val="24"/>
        </w:rPr>
      </w:pPr>
    </w:p>
    <w:p w14:paraId="45D87BDC" w14:textId="77777777" w:rsidR="00E54117" w:rsidRDefault="00E54117" w:rsidP="0087594A">
      <w:pPr>
        <w:spacing w:after="120" w:line="240" w:lineRule="auto"/>
        <w:rPr>
          <w:rFonts w:cs="Arial"/>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9"/>
        <w:gridCol w:w="4380"/>
        <w:gridCol w:w="4252"/>
      </w:tblGrid>
      <w:tr w:rsidR="003C3FB6" w:rsidRPr="00C11166" w14:paraId="28254E1C" w14:textId="77777777" w:rsidTr="00D3494C">
        <w:trPr>
          <w:trHeight w:val="463"/>
        </w:trPr>
        <w:tc>
          <w:tcPr>
            <w:tcW w:w="1020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7E6CEB" w14:textId="0DB556B9" w:rsidR="003C3FB6" w:rsidRPr="00C11166" w:rsidRDefault="003C3FB6" w:rsidP="00B77366">
            <w:pPr>
              <w:spacing w:after="0" w:line="240" w:lineRule="auto"/>
              <w:jc w:val="center"/>
            </w:pPr>
            <w:r>
              <w:rPr>
                <w:b/>
                <w:highlight w:val="cyan"/>
                <w:u w:val="single"/>
              </w:rPr>
              <w:t>I)-Critère Prix (valant 40%)</w:t>
            </w:r>
          </w:p>
        </w:tc>
      </w:tr>
      <w:tr w:rsidR="003C3FB6" w:rsidRPr="00C11166" w14:paraId="39B600F6" w14:textId="77777777" w:rsidTr="00D3494C">
        <w:trPr>
          <w:trHeight w:val="555"/>
        </w:trPr>
        <w:tc>
          <w:tcPr>
            <w:tcW w:w="10201" w:type="dxa"/>
            <w:gridSpan w:val="3"/>
            <w:tcBorders>
              <w:top w:val="single" w:sz="4" w:space="0" w:color="auto"/>
              <w:left w:val="single" w:sz="4" w:space="0" w:color="auto"/>
              <w:bottom w:val="single" w:sz="4" w:space="0" w:color="auto"/>
              <w:right w:val="single" w:sz="4" w:space="0" w:color="auto"/>
            </w:tcBorders>
            <w:shd w:val="clear" w:color="auto" w:fill="auto"/>
          </w:tcPr>
          <w:p w14:paraId="3A3260BD" w14:textId="301E3A03" w:rsidR="003C3FB6" w:rsidRPr="00AF2DA0" w:rsidRDefault="003C3FB6" w:rsidP="00B77366">
            <w:pPr>
              <w:spacing w:before="120" w:after="120" w:line="240" w:lineRule="auto"/>
              <w:jc w:val="both"/>
              <w:rPr>
                <w:i/>
              </w:rPr>
            </w:pPr>
            <w:r w:rsidRPr="00AF2DA0">
              <w:rPr>
                <w:i/>
              </w:rPr>
              <w:t>L’analyse du critère prix s’effectuera sur la base des montants renseignés dans l’acte d’engagement.</w:t>
            </w:r>
          </w:p>
        </w:tc>
      </w:tr>
      <w:tr w:rsidR="003C3FB6" w:rsidRPr="00AF2DA0" w14:paraId="63925F3A" w14:textId="77777777" w:rsidTr="00D3494C">
        <w:trPr>
          <w:trHeight w:val="555"/>
        </w:trPr>
        <w:tc>
          <w:tcPr>
            <w:tcW w:w="10201" w:type="dxa"/>
            <w:gridSpan w:val="3"/>
            <w:tcBorders>
              <w:top w:val="single" w:sz="4" w:space="0" w:color="auto"/>
              <w:left w:val="single" w:sz="4" w:space="0" w:color="auto"/>
              <w:bottom w:val="single" w:sz="4" w:space="0" w:color="auto"/>
              <w:right w:val="single" w:sz="4" w:space="0" w:color="auto"/>
            </w:tcBorders>
            <w:shd w:val="clear" w:color="auto" w:fill="auto"/>
          </w:tcPr>
          <w:p w14:paraId="47174A83" w14:textId="32E94BB5" w:rsidR="003C3FB6" w:rsidRPr="0093615F" w:rsidRDefault="003C3FB6" w:rsidP="0093615F">
            <w:pPr>
              <w:spacing w:before="120" w:after="120" w:line="240" w:lineRule="auto"/>
              <w:jc w:val="center"/>
              <w:rPr>
                <w:b/>
                <w:bCs/>
                <w:iCs/>
              </w:rPr>
            </w:pPr>
            <w:r>
              <w:rPr>
                <w:b/>
                <w:bCs/>
                <w:iCs/>
                <w:highlight w:val="cyan"/>
              </w:rPr>
              <w:t>II)-</w:t>
            </w:r>
            <w:r w:rsidRPr="0093615F">
              <w:rPr>
                <w:b/>
                <w:bCs/>
                <w:iCs/>
                <w:highlight w:val="cyan"/>
              </w:rPr>
              <w:t xml:space="preserve">Critère Valeur technique (valant </w:t>
            </w:r>
            <w:r>
              <w:rPr>
                <w:b/>
                <w:bCs/>
                <w:iCs/>
                <w:highlight w:val="cyan"/>
              </w:rPr>
              <w:t>40</w:t>
            </w:r>
            <w:r w:rsidRPr="0093615F">
              <w:rPr>
                <w:b/>
                <w:bCs/>
                <w:iCs/>
                <w:highlight w:val="cyan"/>
              </w:rPr>
              <w:t xml:space="preserve"> %), divisé en </w:t>
            </w:r>
            <w:r>
              <w:rPr>
                <w:b/>
                <w:bCs/>
                <w:iCs/>
                <w:highlight w:val="cyan"/>
              </w:rPr>
              <w:t>4</w:t>
            </w:r>
            <w:r w:rsidRPr="0093615F">
              <w:rPr>
                <w:b/>
                <w:bCs/>
                <w:iCs/>
                <w:highlight w:val="cyan"/>
              </w:rPr>
              <w:t xml:space="preserve"> sous-critères</w:t>
            </w:r>
          </w:p>
        </w:tc>
      </w:tr>
      <w:tr w:rsidR="003C3FB6" w:rsidRPr="00FE6568" w14:paraId="6828A09F"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DBE5F1" w:themeFill="accent1" w:themeFillTint="33"/>
            <w:noWrap/>
            <w:vAlign w:val="bottom"/>
            <w:hideMark/>
          </w:tcPr>
          <w:p w14:paraId="015C1388" w14:textId="4F97D664" w:rsidR="003C3FB6" w:rsidRPr="00FE6568" w:rsidRDefault="003C3FB6" w:rsidP="00B77366">
            <w:pPr>
              <w:spacing w:after="0" w:line="240" w:lineRule="auto"/>
              <w:jc w:val="center"/>
              <w:rPr>
                <w:rFonts w:eastAsia="Times New Roman" w:cstheme="minorHAnsi"/>
                <w:b/>
                <w:bCs/>
                <w:color w:val="000000"/>
                <w:sz w:val="20"/>
                <w:szCs w:val="20"/>
                <w:lang w:eastAsia="fr-FR"/>
              </w:rPr>
            </w:pPr>
          </w:p>
        </w:tc>
        <w:tc>
          <w:tcPr>
            <w:tcW w:w="4380" w:type="dxa"/>
            <w:shd w:val="clear" w:color="auto" w:fill="DBE5F1" w:themeFill="accent1" w:themeFillTint="33"/>
            <w:noWrap/>
            <w:vAlign w:val="bottom"/>
            <w:hideMark/>
          </w:tcPr>
          <w:p w14:paraId="223E13D3" w14:textId="346EB667" w:rsidR="003C3FB6" w:rsidRPr="00FE6568" w:rsidRDefault="003C3FB6" w:rsidP="00840EA7">
            <w:pPr>
              <w:spacing w:after="0" w:line="240" w:lineRule="auto"/>
              <w:jc w:val="center"/>
              <w:rPr>
                <w:rFonts w:eastAsia="Times New Roman" w:cstheme="minorHAnsi"/>
                <w:b/>
                <w:bCs/>
                <w:color w:val="000000"/>
                <w:sz w:val="20"/>
                <w:szCs w:val="20"/>
                <w:lang w:eastAsia="fr-FR"/>
              </w:rPr>
            </w:pPr>
            <w:r>
              <w:rPr>
                <w:rFonts w:eastAsia="Times New Roman" w:cstheme="minorHAnsi"/>
                <w:b/>
                <w:bCs/>
                <w:color w:val="000000"/>
                <w:sz w:val="20"/>
                <w:szCs w:val="20"/>
                <w:lang w:eastAsia="fr-FR"/>
              </w:rPr>
              <w:t>Description des sous critères</w:t>
            </w:r>
          </w:p>
          <w:p w14:paraId="428B4DCF" w14:textId="77777777" w:rsidR="003C3FB6" w:rsidRPr="00FE6568" w:rsidRDefault="003C3FB6" w:rsidP="00B77366">
            <w:pPr>
              <w:spacing w:after="0" w:line="240" w:lineRule="auto"/>
              <w:rPr>
                <w:rFonts w:eastAsia="Times New Roman" w:cstheme="minorHAnsi"/>
                <w:b/>
                <w:bCs/>
                <w:color w:val="000000"/>
                <w:sz w:val="20"/>
                <w:szCs w:val="20"/>
                <w:lang w:eastAsia="fr-FR"/>
              </w:rPr>
            </w:pPr>
          </w:p>
        </w:tc>
        <w:tc>
          <w:tcPr>
            <w:tcW w:w="4252" w:type="dxa"/>
            <w:shd w:val="clear" w:color="auto" w:fill="DBE5F1" w:themeFill="accent1" w:themeFillTint="33"/>
          </w:tcPr>
          <w:p w14:paraId="6A054B5A" w14:textId="4E6B7478" w:rsidR="003C3FB6" w:rsidRPr="00FE6568" w:rsidRDefault="003C3FB6" w:rsidP="00B77366">
            <w:pPr>
              <w:spacing w:after="0" w:line="240" w:lineRule="auto"/>
              <w:jc w:val="center"/>
              <w:rPr>
                <w:rFonts w:eastAsia="Times New Roman" w:cstheme="minorHAnsi"/>
                <w:b/>
                <w:bCs/>
                <w:color w:val="000000"/>
                <w:sz w:val="20"/>
                <w:szCs w:val="20"/>
                <w:lang w:eastAsia="fr-FR"/>
              </w:rPr>
            </w:pPr>
            <w:r w:rsidRPr="00FE6568">
              <w:rPr>
                <w:rFonts w:eastAsia="Times New Roman" w:cstheme="minorHAnsi"/>
                <w:b/>
                <w:bCs/>
                <w:color w:val="000000"/>
                <w:sz w:val="20"/>
                <w:szCs w:val="20"/>
                <w:lang w:eastAsia="fr-FR"/>
              </w:rPr>
              <w:t xml:space="preserve">Réponse </w:t>
            </w:r>
            <w:r>
              <w:rPr>
                <w:rFonts w:eastAsia="Times New Roman" w:cstheme="minorHAnsi"/>
                <w:b/>
                <w:bCs/>
                <w:color w:val="000000"/>
                <w:sz w:val="20"/>
                <w:szCs w:val="20"/>
                <w:lang w:eastAsia="fr-FR"/>
              </w:rPr>
              <w:t xml:space="preserve">quantifiée </w:t>
            </w:r>
            <w:r w:rsidRPr="00FE6568">
              <w:rPr>
                <w:rFonts w:eastAsia="Times New Roman" w:cstheme="minorHAnsi"/>
                <w:b/>
                <w:bCs/>
                <w:color w:val="000000"/>
                <w:sz w:val="20"/>
                <w:szCs w:val="20"/>
                <w:lang w:eastAsia="fr-FR"/>
              </w:rPr>
              <w:t>du candidat</w:t>
            </w:r>
            <w:r>
              <w:rPr>
                <w:rFonts w:eastAsia="Times New Roman" w:cstheme="minorHAnsi"/>
                <w:b/>
                <w:bCs/>
                <w:color w:val="000000"/>
                <w:sz w:val="20"/>
                <w:szCs w:val="20"/>
                <w:lang w:eastAsia="fr-FR"/>
              </w:rPr>
              <w:t> </w:t>
            </w:r>
          </w:p>
        </w:tc>
      </w:tr>
      <w:tr w:rsidR="003C3FB6" w:rsidRPr="00AF2DA0" w14:paraId="199B128C"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tcBorders>
              <w:top w:val="single" w:sz="4" w:space="0" w:color="7F7F7F" w:themeColor="text1" w:themeTint="80"/>
            </w:tcBorders>
            <w:shd w:val="clear" w:color="000000" w:fill="D9D9D9"/>
            <w:noWrap/>
            <w:vAlign w:val="center"/>
          </w:tcPr>
          <w:p w14:paraId="61912DE8" w14:textId="713F10BD" w:rsidR="003C3FB6" w:rsidRPr="00AF2DA0" w:rsidRDefault="003C3FB6" w:rsidP="00B77366">
            <w:pPr>
              <w:spacing w:after="0" w:line="240" w:lineRule="auto"/>
              <w:jc w:val="center"/>
              <w:rPr>
                <w:rFonts w:eastAsia="Times New Roman" w:cstheme="minorHAnsi"/>
                <w:b/>
                <w:bCs/>
                <w:color w:val="000000"/>
                <w:sz w:val="20"/>
                <w:szCs w:val="20"/>
                <w:u w:val="single"/>
                <w:lang w:eastAsia="fr-FR"/>
              </w:rPr>
            </w:pPr>
            <w:bookmarkStart w:id="2" w:name="_Hlk197440155"/>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1 :</w:t>
            </w:r>
            <w:r w:rsidRPr="00AF2DA0">
              <w:rPr>
                <w:rFonts w:eastAsia="Times New Roman" w:cstheme="minorHAnsi"/>
                <w:b/>
                <w:bCs/>
                <w:color w:val="000000"/>
                <w:sz w:val="20"/>
                <w:szCs w:val="20"/>
                <w:highlight w:val="cyan"/>
                <w:u w:val="single"/>
                <w:lang w:eastAsia="fr-FR"/>
              </w:rPr>
              <w:t xml:space="preserve"> </w:t>
            </w:r>
            <w:r>
              <w:rPr>
                <w:rFonts w:eastAsia="Times New Roman" w:cstheme="minorHAnsi"/>
                <w:b/>
                <w:bCs/>
                <w:color w:val="000000"/>
                <w:sz w:val="20"/>
                <w:szCs w:val="20"/>
                <w:highlight w:val="cyan"/>
                <w:u w:val="single"/>
                <w:lang w:eastAsia="fr-FR"/>
              </w:rPr>
              <w:t xml:space="preserve">Encombrement, </w:t>
            </w:r>
            <w:r w:rsidRPr="00AF2DA0">
              <w:rPr>
                <w:rFonts w:eastAsia="Times New Roman" w:cstheme="minorHAnsi"/>
                <w:b/>
                <w:bCs/>
                <w:color w:val="000000"/>
                <w:sz w:val="20"/>
                <w:szCs w:val="20"/>
                <w:highlight w:val="cyan"/>
                <w:u w:val="single"/>
                <w:lang w:eastAsia="fr-FR"/>
              </w:rPr>
              <w:t xml:space="preserve">valant </w:t>
            </w:r>
            <w:r>
              <w:rPr>
                <w:rFonts w:eastAsia="Times New Roman" w:cstheme="minorHAnsi"/>
                <w:b/>
                <w:bCs/>
                <w:color w:val="000000"/>
                <w:sz w:val="20"/>
                <w:szCs w:val="20"/>
                <w:highlight w:val="cyan"/>
                <w:u w:val="single"/>
                <w:lang w:eastAsia="fr-FR"/>
              </w:rPr>
              <w:t>5</w:t>
            </w:r>
            <w:r w:rsidRPr="00AF2DA0">
              <w:rPr>
                <w:rFonts w:eastAsia="Times New Roman" w:cstheme="minorHAnsi"/>
                <w:b/>
                <w:bCs/>
                <w:color w:val="000000"/>
                <w:sz w:val="20"/>
                <w:szCs w:val="20"/>
                <w:highlight w:val="cyan"/>
                <w:u w:val="single"/>
                <w:lang w:eastAsia="fr-FR"/>
              </w:rPr>
              <w:t>%</w:t>
            </w:r>
          </w:p>
        </w:tc>
      </w:tr>
      <w:bookmarkEnd w:id="2"/>
      <w:tr w:rsidR="003C3FB6" w:rsidRPr="00FE6568" w14:paraId="25DC7239"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hideMark/>
          </w:tcPr>
          <w:p w14:paraId="6D234299" w14:textId="796B2B8D" w:rsidR="003C3FB6" w:rsidRPr="00FE6568" w:rsidRDefault="003C3FB6" w:rsidP="004335DE">
            <w:pPr>
              <w:spacing w:after="0" w:line="240" w:lineRule="auto"/>
              <w:jc w:val="center"/>
              <w:rPr>
                <w:rFonts w:eastAsia="Times New Roman" w:cstheme="minorHAnsi"/>
                <w:b/>
                <w:bCs/>
                <w:color w:val="000000"/>
                <w:sz w:val="20"/>
                <w:szCs w:val="20"/>
                <w:lang w:eastAsia="fr-FR"/>
              </w:rPr>
            </w:pPr>
          </w:p>
        </w:tc>
        <w:tc>
          <w:tcPr>
            <w:tcW w:w="4380" w:type="dxa"/>
            <w:shd w:val="clear" w:color="auto" w:fill="auto"/>
            <w:noWrap/>
            <w:vAlign w:val="center"/>
            <w:hideMark/>
          </w:tcPr>
          <w:p w14:paraId="7CBEDB31" w14:textId="0B6603A1" w:rsidR="003C3FB6" w:rsidRPr="00AF52B5" w:rsidRDefault="003C3FB6" w:rsidP="00B77366">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La</w:t>
            </w:r>
            <w:r w:rsidRPr="00AF52B5">
              <w:rPr>
                <w:rFonts w:eastAsia="Times New Roman" w:cstheme="minorHAnsi"/>
                <w:color w:val="000000"/>
                <w:sz w:val="18"/>
                <w:szCs w:val="18"/>
                <w:lang w:eastAsia="fr-FR"/>
              </w:rPr>
              <w:t xml:space="preserve"> machine est -elle installable sur une table optique indépendante ?</w:t>
            </w:r>
          </w:p>
        </w:tc>
        <w:tc>
          <w:tcPr>
            <w:tcW w:w="4252" w:type="dxa"/>
          </w:tcPr>
          <w:p w14:paraId="369C5101" w14:textId="77777777" w:rsidR="003C3FB6" w:rsidRPr="00FE6568" w:rsidRDefault="003C3FB6" w:rsidP="00B77366">
            <w:pPr>
              <w:spacing w:after="0" w:line="240" w:lineRule="auto"/>
              <w:rPr>
                <w:rFonts w:eastAsia="Times New Roman" w:cstheme="minorHAnsi"/>
                <w:sz w:val="20"/>
                <w:szCs w:val="20"/>
                <w:lang w:eastAsia="fr-FR"/>
              </w:rPr>
            </w:pPr>
          </w:p>
        </w:tc>
      </w:tr>
      <w:tr w:rsidR="003C3FB6" w:rsidRPr="00D24267" w14:paraId="2ABAC0E1"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1516CCE7" w14:textId="39909127" w:rsidR="003C3FB6" w:rsidRPr="00FE6568" w:rsidRDefault="003C3FB6" w:rsidP="004335DE">
            <w:pPr>
              <w:spacing w:after="0" w:line="240" w:lineRule="auto"/>
              <w:jc w:val="center"/>
              <w:rPr>
                <w:rFonts w:eastAsia="Times New Roman" w:cstheme="minorHAnsi"/>
                <w:color w:val="000000"/>
                <w:sz w:val="20"/>
                <w:szCs w:val="20"/>
                <w:lang w:eastAsia="fr-FR"/>
              </w:rPr>
            </w:pPr>
          </w:p>
        </w:tc>
        <w:tc>
          <w:tcPr>
            <w:tcW w:w="4380" w:type="dxa"/>
            <w:shd w:val="clear" w:color="auto" w:fill="auto"/>
            <w:noWrap/>
            <w:vAlign w:val="center"/>
            <w:hideMark/>
          </w:tcPr>
          <w:p w14:paraId="26BF6561" w14:textId="48E476F7" w:rsidR="003C3FB6" w:rsidRPr="00AF52B5" w:rsidRDefault="003C3FB6" w:rsidP="00B77366">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La</w:t>
            </w:r>
            <w:r w:rsidRPr="00AF52B5">
              <w:rPr>
                <w:rFonts w:eastAsia="Times New Roman" w:cstheme="minorHAnsi"/>
                <w:color w:val="000000"/>
                <w:sz w:val="18"/>
                <w:szCs w:val="18"/>
                <w:lang w:eastAsia="fr-FR"/>
              </w:rPr>
              <w:t xml:space="preserve"> machine a-t-elle des dimensions Longueur L, largeur W, Hauteur T telles que </w:t>
            </w:r>
            <w:proofErr w:type="spellStart"/>
            <w:r w:rsidRPr="00AF52B5">
              <w:rPr>
                <w:rFonts w:eastAsia="Times New Roman" w:cstheme="minorHAnsi"/>
                <w:color w:val="000000"/>
                <w:sz w:val="18"/>
                <w:szCs w:val="18"/>
                <w:lang w:eastAsia="fr-FR"/>
              </w:rPr>
              <w:t>L</w:t>
            </w:r>
            <w:proofErr w:type="spellEnd"/>
            <w:r w:rsidRPr="00AF52B5">
              <w:rPr>
                <w:rFonts w:eastAsia="Times New Roman" w:cstheme="minorHAnsi"/>
                <w:color w:val="000000"/>
                <w:sz w:val="18"/>
                <w:szCs w:val="18"/>
                <w:lang w:eastAsia="fr-FR"/>
              </w:rPr>
              <w:t>&lt;90cm, W&lt;90cm, T&lt;100cm ?</w:t>
            </w:r>
            <w:r>
              <w:rPr>
                <w:rFonts w:eastAsia="Times New Roman" w:cstheme="minorHAnsi"/>
                <w:color w:val="000000"/>
                <w:sz w:val="18"/>
                <w:szCs w:val="18"/>
                <w:lang w:eastAsia="fr-FR"/>
              </w:rPr>
              <w:t xml:space="preserve"> </w:t>
            </w:r>
            <w:r w:rsidR="00B0569C">
              <w:rPr>
                <w:rFonts w:eastAsia="Times New Roman" w:cstheme="minorHAnsi"/>
                <w:color w:val="000000"/>
                <w:sz w:val="18"/>
                <w:szCs w:val="18"/>
                <w:lang w:eastAsia="fr-FR"/>
              </w:rPr>
              <w:t>D</w:t>
            </w:r>
            <w:r>
              <w:rPr>
                <w:rFonts w:eastAsia="Times New Roman" w:cstheme="minorHAnsi"/>
                <w:color w:val="000000"/>
                <w:sz w:val="18"/>
                <w:szCs w:val="18"/>
                <w:lang w:eastAsia="fr-FR"/>
              </w:rPr>
              <w:t>onner les dimensions</w:t>
            </w:r>
            <w:r w:rsidR="00B0569C">
              <w:rPr>
                <w:rFonts w:eastAsia="Times New Roman" w:cstheme="minorHAnsi"/>
                <w:color w:val="000000"/>
                <w:sz w:val="18"/>
                <w:szCs w:val="18"/>
                <w:lang w:eastAsia="fr-FR"/>
              </w:rPr>
              <w:t xml:space="preserve"> demandées.</w:t>
            </w:r>
          </w:p>
        </w:tc>
        <w:tc>
          <w:tcPr>
            <w:tcW w:w="4252" w:type="dxa"/>
          </w:tcPr>
          <w:p w14:paraId="15D1BFE0" w14:textId="77777777" w:rsidR="003C3FB6" w:rsidRPr="00D24267" w:rsidRDefault="003C3FB6" w:rsidP="00B77366">
            <w:pPr>
              <w:spacing w:after="0" w:line="240" w:lineRule="auto"/>
              <w:rPr>
                <w:rFonts w:eastAsia="Times New Roman" w:cstheme="minorHAnsi"/>
                <w:sz w:val="20"/>
                <w:szCs w:val="20"/>
                <w:lang w:eastAsia="fr-FR"/>
              </w:rPr>
            </w:pPr>
          </w:p>
        </w:tc>
      </w:tr>
      <w:tr w:rsidR="003C3FB6" w:rsidRPr="00AF2DA0" w14:paraId="1EC0E7AA"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tcBorders>
              <w:top w:val="single" w:sz="4" w:space="0" w:color="7F7F7F" w:themeColor="text1" w:themeTint="80"/>
            </w:tcBorders>
            <w:shd w:val="clear" w:color="000000" w:fill="D9D9D9"/>
            <w:noWrap/>
            <w:vAlign w:val="center"/>
          </w:tcPr>
          <w:p w14:paraId="7744A027" w14:textId="3928E897" w:rsidR="003C3FB6" w:rsidRPr="00AF2DA0" w:rsidRDefault="003C3FB6" w:rsidP="002F0D6E">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2 :</w:t>
            </w:r>
            <w:r w:rsidRPr="00AF2DA0">
              <w:rPr>
                <w:rFonts w:eastAsia="Times New Roman" w:cstheme="minorHAnsi"/>
                <w:b/>
                <w:bCs/>
                <w:color w:val="000000"/>
                <w:sz w:val="20"/>
                <w:szCs w:val="20"/>
                <w:highlight w:val="cyan"/>
                <w:u w:val="single"/>
                <w:lang w:eastAsia="fr-FR"/>
              </w:rPr>
              <w:t xml:space="preserve"> Performance</w:t>
            </w:r>
            <w:r>
              <w:rPr>
                <w:rFonts w:eastAsia="Times New Roman" w:cstheme="minorHAnsi"/>
                <w:b/>
                <w:bCs/>
                <w:color w:val="000000"/>
                <w:sz w:val="20"/>
                <w:szCs w:val="20"/>
                <w:highlight w:val="cyan"/>
                <w:u w:val="single"/>
                <w:lang w:eastAsia="fr-FR"/>
              </w:rPr>
              <w:t>s</w:t>
            </w:r>
            <w:r w:rsidRPr="00AF2DA0">
              <w:rPr>
                <w:rFonts w:eastAsia="Times New Roman" w:cstheme="minorHAnsi"/>
                <w:b/>
                <w:bCs/>
                <w:color w:val="000000"/>
                <w:sz w:val="20"/>
                <w:szCs w:val="20"/>
                <w:highlight w:val="cyan"/>
                <w:u w:val="single"/>
                <w:lang w:eastAsia="fr-FR"/>
              </w:rPr>
              <w:t xml:space="preserve"> </w:t>
            </w:r>
            <w:r>
              <w:rPr>
                <w:rFonts w:eastAsia="Times New Roman" w:cstheme="minorHAnsi"/>
                <w:b/>
                <w:bCs/>
                <w:color w:val="000000"/>
                <w:sz w:val="20"/>
                <w:szCs w:val="20"/>
                <w:highlight w:val="cyan"/>
                <w:u w:val="single"/>
                <w:lang w:eastAsia="fr-FR"/>
              </w:rPr>
              <w:t>optiques</w:t>
            </w:r>
            <w:r w:rsidRPr="00AF2DA0">
              <w:rPr>
                <w:rFonts w:eastAsia="Times New Roman" w:cstheme="minorHAnsi"/>
                <w:b/>
                <w:bCs/>
                <w:color w:val="000000"/>
                <w:sz w:val="20"/>
                <w:szCs w:val="20"/>
                <w:highlight w:val="cyan"/>
                <w:u w:val="single"/>
                <w:lang w:eastAsia="fr-FR"/>
              </w:rPr>
              <w:t>, valant 1</w:t>
            </w:r>
            <w:r>
              <w:rPr>
                <w:rFonts w:eastAsia="Times New Roman" w:cstheme="minorHAnsi"/>
                <w:b/>
                <w:bCs/>
                <w:color w:val="000000"/>
                <w:sz w:val="20"/>
                <w:szCs w:val="20"/>
                <w:highlight w:val="cyan"/>
                <w:u w:val="single"/>
                <w:lang w:eastAsia="fr-FR"/>
              </w:rPr>
              <w:t>5</w:t>
            </w:r>
            <w:r w:rsidRPr="00AF2DA0">
              <w:rPr>
                <w:rFonts w:eastAsia="Times New Roman" w:cstheme="minorHAnsi"/>
                <w:b/>
                <w:bCs/>
                <w:color w:val="000000"/>
                <w:sz w:val="20"/>
                <w:szCs w:val="20"/>
                <w:highlight w:val="cyan"/>
                <w:u w:val="single"/>
                <w:lang w:eastAsia="fr-FR"/>
              </w:rPr>
              <w:t>%</w:t>
            </w:r>
          </w:p>
        </w:tc>
      </w:tr>
      <w:tr w:rsidR="003C3FB6" w:rsidRPr="00FE6568" w14:paraId="78B1DD9E"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0C1FA3F3" w14:textId="5442BC5B" w:rsidR="003C3FB6" w:rsidRPr="00FE6568" w:rsidRDefault="003C3FB6" w:rsidP="004335DE">
            <w:pPr>
              <w:spacing w:after="0" w:line="240" w:lineRule="auto"/>
              <w:jc w:val="center"/>
              <w:rPr>
                <w:rFonts w:eastAsia="Times New Roman" w:cstheme="minorHAnsi"/>
                <w:color w:val="000000"/>
                <w:sz w:val="20"/>
                <w:szCs w:val="20"/>
                <w:lang w:eastAsia="fr-FR"/>
              </w:rPr>
            </w:pPr>
          </w:p>
        </w:tc>
        <w:tc>
          <w:tcPr>
            <w:tcW w:w="4380" w:type="dxa"/>
            <w:shd w:val="clear" w:color="auto" w:fill="auto"/>
            <w:vAlign w:val="bottom"/>
          </w:tcPr>
          <w:p w14:paraId="34E15B7F" w14:textId="2333279F" w:rsidR="003C3FB6" w:rsidRPr="00AF52B5" w:rsidRDefault="003C3FB6" w:rsidP="00A22891">
            <w:pPr>
              <w:spacing w:after="0" w:line="240" w:lineRule="auto"/>
              <w:rPr>
                <w:rFonts w:eastAsia="Times New Roman" w:cstheme="minorHAnsi"/>
                <w:color w:val="000000"/>
                <w:sz w:val="18"/>
                <w:szCs w:val="18"/>
                <w:lang w:eastAsia="fr-FR"/>
              </w:rPr>
            </w:pPr>
            <w:r>
              <w:rPr>
                <w:rFonts w:eastAsia="Times New Roman" w:cstheme="minorHAnsi"/>
                <w:color w:val="000000"/>
                <w:sz w:val="18"/>
                <w:szCs w:val="18"/>
                <w:lang w:eastAsia="fr-FR"/>
              </w:rPr>
              <w:t>Décrire quel</w:t>
            </w:r>
            <w:r w:rsidRPr="00AF52B5">
              <w:rPr>
                <w:rFonts w:eastAsia="Times New Roman" w:cstheme="minorHAnsi"/>
                <w:color w:val="000000"/>
                <w:sz w:val="18"/>
                <w:szCs w:val="18"/>
                <w:lang w:eastAsia="fr-FR"/>
              </w:rPr>
              <w:t xml:space="preserve"> type de source</w:t>
            </w:r>
            <w:r>
              <w:rPr>
                <w:rFonts w:eastAsia="Times New Roman" w:cstheme="minorHAnsi"/>
                <w:color w:val="000000"/>
                <w:sz w:val="18"/>
                <w:szCs w:val="18"/>
                <w:lang w:eastAsia="fr-FR"/>
              </w:rPr>
              <w:t>(s)</w:t>
            </w:r>
            <w:r w:rsidRPr="00AF52B5">
              <w:rPr>
                <w:rFonts w:eastAsia="Times New Roman" w:cstheme="minorHAnsi"/>
                <w:color w:val="000000"/>
                <w:sz w:val="18"/>
                <w:szCs w:val="18"/>
                <w:lang w:eastAsia="fr-FR"/>
              </w:rPr>
              <w:t xml:space="preserve"> lumineuse</w:t>
            </w:r>
            <w:r>
              <w:rPr>
                <w:rFonts w:eastAsia="Times New Roman" w:cstheme="minorHAnsi"/>
                <w:color w:val="000000"/>
                <w:sz w:val="18"/>
                <w:szCs w:val="18"/>
                <w:lang w:eastAsia="fr-FR"/>
              </w:rPr>
              <w:t>(s)</w:t>
            </w:r>
            <w:r w:rsidRPr="00AF52B5">
              <w:rPr>
                <w:rFonts w:eastAsia="Times New Roman" w:cstheme="minorHAnsi"/>
                <w:color w:val="000000"/>
                <w:sz w:val="18"/>
                <w:szCs w:val="18"/>
                <w:lang w:eastAsia="fr-FR"/>
              </w:rPr>
              <w:t xml:space="preserve"> UV équipe</w:t>
            </w:r>
            <w:r>
              <w:rPr>
                <w:rFonts w:eastAsia="Times New Roman" w:cstheme="minorHAnsi"/>
                <w:color w:val="000000"/>
                <w:sz w:val="18"/>
                <w:szCs w:val="18"/>
                <w:lang w:eastAsia="fr-FR"/>
              </w:rPr>
              <w:t>(nt)</w:t>
            </w:r>
            <w:r w:rsidRPr="00AF52B5">
              <w:rPr>
                <w:rFonts w:eastAsia="Times New Roman" w:cstheme="minorHAnsi"/>
                <w:color w:val="000000"/>
                <w:sz w:val="18"/>
                <w:szCs w:val="18"/>
                <w:lang w:eastAsia="fr-FR"/>
              </w:rPr>
              <w:t xml:space="preserve"> la machine. Comporte-t-elle une longueur d’onde de 385 </w:t>
            </w:r>
            <w:r>
              <w:rPr>
                <w:rFonts w:eastAsia="Times New Roman" w:cstheme="minorHAnsi"/>
                <w:color w:val="000000"/>
                <w:sz w:val="18"/>
                <w:szCs w:val="18"/>
                <w:lang w:eastAsia="fr-FR"/>
              </w:rPr>
              <w:t>n</w:t>
            </w:r>
            <w:r w:rsidRPr="00AF52B5">
              <w:rPr>
                <w:rFonts w:eastAsia="Times New Roman" w:cstheme="minorHAnsi"/>
                <w:color w:val="000000"/>
                <w:sz w:val="18"/>
                <w:szCs w:val="18"/>
                <w:lang w:eastAsia="fr-FR"/>
              </w:rPr>
              <w:t>m</w:t>
            </w:r>
            <w:r>
              <w:rPr>
                <w:rFonts w:eastAsia="Times New Roman" w:cstheme="minorHAnsi"/>
                <w:color w:val="000000"/>
                <w:sz w:val="18"/>
                <w:szCs w:val="18"/>
                <w:lang w:eastAsia="fr-FR"/>
              </w:rPr>
              <w:t xml:space="preserve"> et/ou de 405nm</w:t>
            </w:r>
            <w:r w:rsidRPr="00AF52B5">
              <w:rPr>
                <w:rFonts w:eastAsia="Times New Roman" w:cstheme="minorHAnsi"/>
                <w:color w:val="000000"/>
                <w:sz w:val="18"/>
                <w:szCs w:val="18"/>
                <w:lang w:eastAsia="fr-FR"/>
              </w:rPr>
              <w:t> ?</w:t>
            </w:r>
          </w:p>
        </w:tc>
        <w:tc>
          <w:tcPr>
            <w:tcW w:w="4252" w:type="dxa"/>
          </w:tcPr>
          <w:p w14:paraId="7C12CF91" w14:textId="77777777" w:rsidR="003C3FB6" w:rsidRPr="00FE6568" w:rsidRDefault="003C3FB6" w:rsidP="00A22891">
            <w:pPr>
              <w:spacing w:after="0" w:line="240" w:lineRule="auto"/>
              <w:rPr>
                <w:rFonts w:eastAsia="Times New Roman" w:cstheme="minorHAnsi"/>
                <w:sz w:val="20"/>
                <w:szCs w:val="20"/>
                <w:lang w:eastAsia="fr-FR"/>
              </w:rPr>
            </w:pPr>
          </w:p>
        </w:tc>
      </w:tr>
      <w:tr w:rsidR="003C3FB6" w:rsidRPr="00FE6568" w14:paraId="237B6B89"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3FDE69FB" w14:textId="1242BE6C" w:rsidR="003C3FB6" w:rsidRPr="00FE6568" w:rsidRDefault="003C3FB6" w:rsidP="004335DE">
            <w:pPr>
              <w:spacing w:after="0" w:line="240" w:lineRule="auto"/>
              <w:jc w:val="center"/>
              <w:rPr>
                <w:rFonts w:eastAsia="Times New Roman" w:cstheme="minorHAnsi"/>
                <w:color w:val="000000"/>
                <w:sz w:val="20"/>
                <w:szCs w:val="20"/>
                <w:lang w:eastAsia="fr-FR"/>
              </w:rPr>
            </w:pPr>
          </w:p>
        </w:tc>
        <w:tc>
          <w:tcPr>
            <w:tcW w:w="4380" w:type="dxa"/>
            <w:shd w:val="clear" w:color="auto" w:fill="auto"/>
            <w:vAlign w:val="bottom"/>
          </w:tcPr>
          <w:p w14:paraId="5294919B" w14:textId="367378BC" w:rsidR="003C3FB6" w:rsidRPr="00AF52B5" w:rsidRDefault="003C3FB6" w:rsidP="00A22891">
            <w:pPr>
              <w:spacing w:after="0" w:line="240" w:lineRule="auto"/>
              <w:rPr>
                <w:rFonts w:eastAsia="Times New Roman" w:cstheme="minorHAnsi"/>
                <w:color w:val="000000"/>
                <w:sz w:val="18"/>
                <w:szCs w:val="18"/>
                <w:lang w:eastAsia="fr-FR"/>
              </w:rPr>
            </w:pPr>
            <w:r>
              <w:rPr>
                <w:rFonts w:eastAsia="Times New Roman" w:cstheme="minorHAnsi"/>
                <w:color w:val="000000"/>
                <w:sz w:val="18"/>
                <w:szCs w:val="18"/>
                <w:lang w:eastAsia="fr-FR"/>
              </w:rPr>
              <w:t>La</w:t>
            </w:r>
            <w:r w:rsidRPr="00AF52B5">
              <w:rPr>
                <w:rFonts w:eastAsia="Times New Roman" w:cstheme="minorHAnsi"/>
                <w:color w:val="000000"/>
                <w:sz w:val="18"/>
                <w:szCs w:val="18"/>
                <w:lang w:eastAsia="fr-FR"/>
              </w:rPr>
              <w:t xml:space="preserve"> machine comporte</w:t>
            </w:r>
            <w:r w:rsidR="00B0569C">
              <w:rPr>
                <w:rFonts w:eastAsia="Times New Roman" w:cstheme="minorHAnsi"/>
                <w:color w:val="000000"/>
                <w:sz w:val="18"/>
                <w:szCs w:val="18"/>
                <w:lang w:eastAsia="fr-FR"/>
              </w:rPr>
              <w:t>-t-</w:t>
            </w:r>
            <w:r w:rsidRPr="00AF52B5">
              <w:rPr>
                <w:rFonts w:eastAsia="Times New Roman" w:cstheme="minorHAnsi"/>
                <w:color w:val="000000"/>
                <w:sz w:val="18"/>
                <w:szCs w:val="18"/>
                <w:lang w:eastAsia="fr-FR"/>
              </w:rPr>
              <w:t>elle plusieurs objectifs à changement automatisé par le logiciel ?</w:t>
            </w:r>
          </w:p>
        </w:tc>
        <w:tc>
          <w:tcPr>
            <w:tcW w:w="4252" w:type="dxa"/>
          </w:tcPr>
          <w:p w14:paraId="09F1FCC9" w14:textId="77777777" w:rsidR="003C3FB6" w:rsidRPr="00FE6568" w:rsidRDefault="003C3FB6" w:rsidP="00A22891">
            <w:pPr>
              <w:spacing w:after="0" w:line="240" w:lineRule="auto"/>
              <w:rPr>
                <w:rFonts w:eastAsia="Times New Roman" w:cstheme="minorHAnsi"/>
                <w:sz w:val="20"/>
                <w:szCs w:val="20"/>
                <w:lang w:eastAsia="fr-FR"/>
              </w:rPr>
            </w:pPr>
          </w:p>
        </w:tc>
      </w:tr>
      <w:tr w:rsidR="003C3FB6" w:rsidRPr="00FE6568" w14:paraId="4693B28C"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5A8FDE9F" w14:textId="24D0B852" w:rsidR="003C3FB6" w:rsidRPr="00FE6568" w:rsidRDefault="003C3FB6" w:rsidP="004335DE">
            <w:pPr>
              <w:spacing w:after="0" w:line="240" w:lineRule="auto"/>
              <w:jc w:val="center"/>
              <w:rPr>
                <w:rFonts w:eastAsia="Times New Roman" w:cstheme="minorHAnsi"/>
                <w:color w:val="7030A0"/>
                <w:sz w:val="20"/>
                <w:szCs w:val="20"/>
                <w:lang w:eastAsia="fr-FR"/>
              </w:rPr>
            </w:pPr>
          </w:p>
        </w:tc>
        <w:tc>
          <w:tcPr>
            <w:tcW w:w="4380" w:type="dxa"/>
            <w:shd w:val="clear" w:color="auto" w:fill="auto"/>
            <w:noWrap/>
            <w:vAlign w:val="center"/>
          </w:tcPr>
          <w:p w14:paraId="5C5C6D13" w14:textId="5FDFBDA0" w:rsidR="003C3FB6" w:rsidRPr="00AF52B5" w:rsidRDefault="003C3FB6" w:rsidP="00A22891">
            <w:pPr>
              <w:spacing w:after="0" w:line="240" w:lineRule="auto"/>
              <w:jc w:val="both"/>
              <w:rPr>
                <w:rFonts w:eastAsia="Times New Roman" w:cstheme="minorHAnsi"/>
                <w:sz w:val="18"/>
                <w:szCs w:val="18"/>
                <w:lang w:eastAsia="fr-FR"/>
              </w:rPr>
            </w:pPr>
            <w:r>
              <w:rPr>
                <w:rFonts w:eastAsia="Times New Roman" w:cstheme="minorHAnsi"/>
                <w:color w:val="000000"/>
                <w:sz w:val="18"/>
                <w:szCs w:val="18"/>
                <w:lang w:eastAsia="fr-FR"/>
              </w:rPr>
              <w:t>Décrire le</w:t>
            </w:r>
            <w:r w:rsidRPr="00AF52B5">
              <w:rPr>
                <w:rFonts w:eastAsia="Times New Roman" w:cstheme="minorHAnsi"/>
                <w:sz w:val="18"/>
                <w:szCs w:val="18"/>
                <w:lang w:eastAsia="fr-FR"/>
              </w:rPr>
              <w:t xml:space="preserve"> système optique</w:t>
            </w:r>
            <w:r>
              <w:rPr>
                <w:rFonts w:eastAsia="Times New Roman" w:cstheme="minorHAnsi"/>
                <w:sz w:val="18"/>
                <w:szCs w:val="18"/>
                <w:lang w:eastAsia="fr-FR"/>
              </w:rPr>
              <w:t>, les objectifs (descriptif complet des objectifs pour chaque grandissement)</w:t>
            </w:r>
            <w:r w:rsidRPr="00AF52B5">
              <w:rPr>
                <w:rFonts w:eastAsia="Times New Roman" w:cstheme="minorHAnsi"/>
                <w:sz w:val="18"/>
                <w:szCs w:val="18"/>
                <w:lang w:eastAsia="fr-FR"/>
              </w:rPr>
              <w:t xml:space="preserve"> et </w:t>
            </w:r>
            <w:r>
              <w:rPr>
                <w:rFonts w:eastAsia="Times New Roman" w:cstheme="minorHAnsi"/>
                <w:sz w:val="18"/>
                <w:szCs w:val="18"/>
                <w:lang w:eastAsia="fr-FR"/>
              </w:rPr>
              <w:t>l</w:t>
            </w:r>
            <w:r w:rsidRPr="00AF52B5">
              <w:rPr>
                <w:rFonts w:eastAsia="Times New Roman" w:cstheme="minorHAnsi"/>
                <w:sz w:val="18"/>
                <w:szCs w:val="18"/>
                <w:lang w:eastAsia="fr-FR"/>
              </w:rPr>
              <w:t>es résolutions obtenues. Pour chaque résolution, quelle est la vitesse en mm</w:t>
            </w:r>
            <w:r w:rsidRPr="00146719">
              <w:rPr>
                <w:rFonts w:eastAsia="Times New Roman" w:cstheme="minorHAnsi"/>
                <w:sz w:val="18"/>
                <w:szCs w:val="18"/>
                <w:vertAlign w:val="superscript"/>
                <w:lang w:eastAsia="fr-FR"/>
              </w:rPr>
              <w:t>2</w:t>
            </w:r>
            <w:r w:rsidRPr="00AF52B5">
              <w:rPr>
                <w:rFonts w:eastAsia="Times New Roman" w:cstheme="minorHAnsi"/>
                <w:sz w:val="18"/>
                <w:szCs w:val="18"/>
                <w:lang w:eastAsia="fr-FR"/>
              </w:rPr>
              <w:t>/min ?</w:t>
            </w:r>
          </w:p>
        </w:tc>
        <w:tc>
          <w:tcPr>
            <w:tcW w:w="4252" w:type="dxa"/>
          </w:tcPr>
          <w:p w14:paraId="5B75859D" w14:textId="77777777" w:rsidR="003C3FB6" w:rsidRPr="00FE6568" w:rsidRDefault="003C3FB6" w:rsidP="00A22891">
            <w:pPr>
              <w:spacing w:after="0" w:line="240" w:lineRule="auto"/>
              <w:rPr>
                <w:rFonts w:eastAsia="Times New Roman" w:cstheme="minorHAnsi"/>
                <w:sz w:val="20"/>
                <w:szCs w:val="20"/>
                <w:lang w:eastAsia="fr-FR"/>
              </w:rPr>
            </w:pPr>
          </w:p>
        </w:tc>
      </w:tr>
      <w:tr w:rsidR="003C3FB6" w:rsidRPr="00FE6568" w14:paraId="317F03AB"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2FEAB889" w14:textId="71DB9314" w:rsidR="003C3FB6" w:rsidRPr="00FE6568" w:rsidRDefault="003C3FB6" w:rsidP="00A22891">
            <w:pPr>
              <w:spacing w:after="0" w:line="240" w:lineRule="auto"/>
              <w:jc w:val="center"/>
              <w:rPr>
                <w:rFonts w:eastAsia="Times New Roman" w:cstheme="minorHAnsi"/>
                <w:color w:val="7030A0"/>
                <w:sz w:val="20"/>
                <w:szCs w:val="20"/>
                <w:lang w:eastAsia="fr-FR"/>
              </w:rPr>
            </w:pPr>
          </w:p>
        </w:tc>
        <w:tc>
          <w:tcPr>
            <w:tcW w:w="4380" w:type="dxa"/>
            <w:shd w:val="clear" w:color="auto" w:fill="auto"/>
            <w:noWrap/>
            <w:vAlign w:val="center"/>
          </w:tcPr>
          <w:p w14:paraId="5AB61F02" w14:textId="52D29B8E" w:rsidR="003C3FB6" w:rsidRPr="00AF52B5" w:rsidRDefault="003C3FB6" w:rsidP="00A22891">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Décrire le</w:t>
            </w:r>
            <w:r w:rsidRPr="00AF52B5">
              <w:rPr>
                <w:rFonts w:eastAsia="Times New Roman" w:cstheme="minorHAnsi"/>
                <w:color w:val="000000"/>
                <w:sz w:val="18"/>
                <w:szCs w:val="18"/>
                <w:lang w:eastAsia="fr-FR"/>
              </w:rPr>
              <w:t xml:space="preserve"> système de focalisation optique. </w:t>
            </w:r>
            <w:r>
              <w:rPr>
                <w:rFonts w:eastAsia="Times New Roman" w:cstheme="minorHAnsi"/>
                <w:color w:val="000000"/>
                <w:sz w:val="18"/>
                <w:szCs w:val="18"/>
                <w:lang w:eastAsia="fr-FR"/>
              </w:rPr>
              <w:t>En plus d’un mode ou le focus est piloté par le logiciel, existe</w:t>
            </w:r>
            <w:r w:rsidR="00AF7F01">
              <w:rPr>
                <w:rFonts w:eastAsia="Times New Roman" w:cstheme="minorHAnsi"/>
                <w:color w:val="000000"/>
                <w:sz w:val="18"/>
                <w:szCs w:val="18"/>
                <w:lang w:eastAsia="fr-FR"/>
              </w:rPr>
              <w:t>-t</w:t>
            </w:r>
            <w:r>
              <w:rPr>
                <w:rFonts w:eastAsia="Times New Roman" w:cstheme="minorHAnsi"/>
                <w:color w:val="000000"/>
                <w:sz w:val="18"/>
                <w:szCs w:val="18"/>
                <w:lang w:eastAsia="fr-FR"/>
              </w:rPr>
              <w:t>-il un mode ou</w:t>
            </w:r>
            <w:r w:rsidRPr="00AF52B5">
              <w:rPr>
                <w:rFonts w:eastAsia="Times New Roman" w:cstheme="minorHAnsi"/>
                <w:color w:val="000000"/>
                <w:sz w:val="18"/>
                <w:szCs w:val="18"/>
                <w:lang w:eastAsia="fr-FR"/>
              </w:rPr>
              <w:t xml:space="preserve"> l’opérateur </w:t>
            </w:r>
            <w:r>
              <w:rPr>
                <w:rFonts w:eastAsia="Times New Roman" w:cstheme="minorHAnsi"/>
                <w:color w:val="000000"/>
                <w:sz w:val="18"/>
                <w:szCs w:val="18"/>
                <w:lang w:eastAsia="fr-FR"/>
              </w:rPr>
              <w:t>peut</w:t>
            </w:r>
            <w:r w:rsidRPr="00AF52B5">
              <w:rPr>
                <w:rFonts w:eastAsia="Times New Roman" w:cstheme="minorHAnsi"/>
                <w:color w:val="000000"/>
                <w:sz w:val="18"/>
                <w:szCs w:val="18"/>
                <w:lang w:eastAsia="fr-FR"/>
              </w:rPr>
              <w:t xml:space="preserve"> </w:t>
            </w:r>
            <w:r>
              <w:rPr>
                <w:rFonts w:eastAsia="Times New Roman" w:cstheme="minorHAnsi"/>
                <w:color w:val="000000"/>
                <w:sz w:val="18"/>
                <w:szCs w:val="18"/>
                <w:lang w:eastAsia="fr-FR"/>
              </w:rPr>
              <w:t>décider manuellement</w:t>
            </w:r>
            <w:r w:rsidRPr="00AF52B5">
              <w:rPr>
                <w:rFonts w:eastAsia="Times New Roman" w:cstheme="minorHAnsi"/>
                <w:color w:val="000000"/>
                <w:sz w:val="18"/>
                <w:szCs w:val="18"/>
                <w:lang w:eastAsia="fr-FR"/>
              </w:rPr>
              <w:t xml:space="preserve"> des points de focus</w:t>
            </w:r>
            <w:r>
              <w:rPr>
                <w:rFonts w:eastAsia="Times New Roman" w:cstheme="minorHAnsi"/>
                <w:color w:val="000000"/>
                <w:sz w:val="18"/>
                <w:szCs w:val="18"/>
                <w:lang w:eastAsia="fr-FR"/>
              </w:rPr>
              <w:t xml:space="preserve"> en nombre limité, qui </w:t>
            </w:r>
            <w:r w:rsidRPr="00AF52B5">
              <w:rPr>
                <w:rFonts w:eastAsia="Times New Roman" w:cstheme="minorHAnsi"/>
                <w:color w:val="000000"/>
                <w:sz w:val="18"/>
                <w:szCs w:val="18"/>
                <w:lang w:eastAsia="fr-FR"/>
              </w:rPr>
              <w:t>resteron</w:t>
            </w:r>
            <w:r>
              <w:rPr>
                <w:rFonts w:eastAsia="Times New Roman" w:cstheme="minorHAnsi"/>
                <w:color w:val="000000"/>
                <w:sz w:val="18"/>
                <w:szCs w:val="18"/>
                <w:lang w:eastAsia="fr-FR"/>
              </w:rPr>
              <w:t>t</w:t>
            </w:r>
            <w:r w:rsidRPr="00AF52B5">
              <w:rPr>
                <w:rFonts w:eastAsia="Times New Roman" w:cstheme="minorHAnsi"/>
                <w:color w:val="000000"/>
                <w:sz w:val="18"/>
                <w:szCs w:val="18"/>
                <w:lang w:eastAsia="fr-FR"/>
              </w:rPr>
              <w:t xml:space="preserve"> fixés pour tout</w:t>
            </w:r>
            <w:r>
              <w:rPr>
                <w:rFonts w:eastAsia="Times New Roman" w:cstheme="minorHAnsi"/>
                <w:color w:val="000000"/>
                <w:sz w:val="18"/>
                <w:szCs w:val="18"/>
                <w:lang w:eastAsia="fr-FR"/>
              </w:rPr>
              <w:t>e</w:t>
            </w:r>
            <w:r w:rsidRPr="00AF52B5">
              <w:rPr>
                <w:rFonts w:eastAsia="Times New Roman" w:cstheme="minorHAnsi"/>
                <w:color w:val="000000"/>
                <w:sz w:val="18"/>
                <w:szCs w:val="18"/>
                <w:lang w:eastAsia="fr-FR"/>
              </w:rPr>
              <w:t xml:space="preserve"> l’exposition</w:t>
            </w:r>
            <w:r>
              <w:rPr>
                <w:rFonts w:eastAsia="Times New Roman" w:cstheme="minorHAnsi"/>
                <w:color w:val="000000"/>
                <w:sz w:val="18"/>
                <w:szCs w:val="18"/>
                <w:lang w:eastAsia="fr-FR"/>
              </w:rPr>
              <w:t xml:space="preserve"> </w:t>
            </w:r>
            <w:r w:rsidRPr="00AF52B5">
              <w:rPr>
                <w:rFonts w:eastAsia="Times New Roman" w:cstheme="minorHAnsi"/>
                <w:color w:val="000000"/>
                <w:sz w:val="18"/>
                <w:szCs w:val="18"/>
                <w:lang w:eastAsia="fr-FR"/>
              </w:rPr>
              <w:t>?</w:t>
            </w:r>
          </w:p>
        </w:tc>
        <w:tc>
          <w:tcPr>
            <w:tcW w:w="4252" w:type="dxa"/>
          </w:tcPr>
          <w:p w14:paraId="332F1D2D" w14:textId="77777777" w:rsidR="003C3FB6" w:rsidRPr="00FE6568" w:rsidRDefault="003C3FB6" w:rsidP="00A22891">
            <w:pPr>
              <w:spacing w:after="0" w:line="240" w:lineRule="auto"/>
              <w:rPr>
                <w:rFonts w:eastAsia="Times New Roman" w:cstheme="minorHAnsi"/>
                <w:sz w:val="20"/>
                <w:szCs w:val="20"/>
                <w:lang w:eastAsia="fr-FR"/>
              </w:rPr>
            </w:pPr>
          </w:p>
        </w:tc>
      </w:tr>
      <w:tr w:rsidR="003C3FB6" w:rsidRPr="00FE6568" w14:paraId="7679A3C3"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178D9EBA" w14:textId="7A90FF8C" w:rsidR="003C3FB6" w:rsidRPr="00FE6568" w:rsidRDefault="003C3FB6" w:rsidP="004335DE">
            <w:pPr>
              <w:spacing w:after="0" w:line="240" w:lineRule="auto"/>
              <w:jc w:val="center"/>
              <w:rPr>
                <w:rFonts w:eastAsia="Times New Roman" w:cstheme="minorHAnsi"/>
                <w:color w:val="7030A0"/>
                <w:sz w:val="20"/>
                <w:szCs w:val="20"/>
                <w:lang w:eastAsia="fr-FR"/>
              </w:rPr>
            </w:pPr>
          </w:p>
        </w:tc>
        <w:tc>
          <w:tcPr>
            <w:tcW w:w="4380" w:type="dxa"/>
            <w:shd w:val="clear" w:color="auto" w:fill="auto"/>
            <w:noWrap/>
            <w:vAlign w:val="center"/>
          </w:tcPr>
          <w:p w14:paraId="2F0EF72D" w14:textId="564E1C34" w:rsidR="003C3FB6" w:rsidRPr="00AF52B5" w:rsidRDefault="003C3FB6" w:rsidP="00BA53C3">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La</w:t>
            </w:r>
            <w:r w:rsidRPr="00AF52B5">
              <w:rPr>
                <w:rFonts w:eastAsia="Times New Roman" w:cstheme="minorHAnsi"/>
                <w:color w:val="000000"/>
                <w:sz w:val="18"/>
                <w:szCs w:val="18"/>
                <w:lang w:eastAsia="fr-FR"/>
              </w:rPr>
              <w:t xml:space="preserve"> machine dispose</w:t>
            </w:r>
            <w:r w:rsidR="00AF7F01">
              <w:rPr>
                <w:rFonts w:eastAsia="Times New Roman" w:cstheme="minorHAnsi"/>
                <w:color w:val="000000"/>
                <w:sz w:val="18"/>
                <w:szCs w:val="18"/>
                <w:lang w:eastAsia="fr-FR"/>
              </w:rPr>
              <w:t>-</w:t>
            </w:r>
            <w:r w:rsidRPr="00AF52B5">
              <w:rPr>
                <w:rFonts w:eastAsia="Times New Roman" w:cstheme="minorHAnsi"/>
                <w:color w:val="000000"/>
                <w:sz w:val="18"/>
                <w:szCs w:val="18"/>
                <w:lang w:eastAsia="fr-FR"/>
              </w:rPr>
              <w:t>t</w:t>
            </w:r>
            <w:r w:rsidR="00AF7F01">
              <w:rPr>
                <w:rFonts w:eastAsia="Times New Roman" w:cstheme="minorHAnsi"/>
                <w:color w:val="000000"/>
                <w:sz w:val="18"/>
                <w:szCs w:val="18"/>
                <w:lang w:eastAsia="fr-FR"/>
              </w:rPr>
              <w:t>-</w:t>
            </w:r>
            <w:r w:rsidRPr="00AF52B5">
              <w:rPr>
                <w:rFonts w:eastAsia="Times New Roman" w:cstheme="minorHAnsi"/>
                <w:color w:val="000000"/>
                <w:sz w:val="18"/>
                <w:szCs w:val="18"/>
                <w:lang w:eastAsia="fr-FR"/>
              </w:rPr>
              <w:t xml:space="preserve">elle d’un système d’alignement d’une exposition sur la face avant par rapport à des marques situées sur la face arrière ? </w:t>
            </w:r>
            <w:r w:rsidR="00AF7F01">
              <w:rPr>
                <w:rFonts w:eastAsia="Times New Roman" w:cstheme="minorHAnsi"/>
                <w:color w:val="000000"/>
                <w:sz w:val="18"/>
                <w:szCs w:val="18"/>
                <w:lang w:eastAsia="fr-FR"/>
              </w:rPr>
              <w:t>D</w:t>
            </w:r>
            <w:r w:rsidRPr="00AF52B5">
              <w:rPr>
                <w:rFonts w:eastAsia="Times New Roman" w:cstheme="minorHAnsi"/>
                <w:color w:val="000000"/>
                <w:sz w:val="18"/>
                <w:szCs w:val="18"/>
                <w:lang w:eastAsia="fr-FR"/>
              </w:rPr>
              <w:t>écrire la solution technique. Donner les performances obtenues</w:t>
            </w:r>
            <w:r w:rsidR="00AF7F01">
              <w:rPr>
                <w:rFonts w:eastAsia="Times New Roman" w:cstheme="minorHAnsi"/>
                <w:color w:val="000000"/>
                <w:sz w:val="18"/>
                <w:szCs w:val="18"/>
                <w:lang w:eastAsia="fr-FR"/>
              </w:rPr>
              <w:t>.</w:t>
            </w:r>
          </w:p>
        </w:tc>
        <w:tc>
          <w:tcPr>
            <w:tcW w:w="4252" w:type="dxa"/>
          </w:tcPr>
          <w:p w14:paraId="1D879C08" w14:textId="77777777" w:rsidR="003C3FB6" w:rsidRPr="00FE6568" w:rsidRDefault="003C3FB6" w:rsidP="00BA53C3">
            <w:pPr>
              <w:spacing w:after="0" w:line="240" w:lineRule="auto"/>
              <w:rPr>
                <w:rFonts w:eastAsia="Times New Roman" w:cstheme="minorHAnsi"/>
                <w:sz w:val="20"/>
                <w:szCs w:val="20"/>
                <w:lang w:eastAsia="fr-FR"/>
              </w:rPr>
            </w:pPr>
          </w:p>
        </w:tc>
      </w:tr>
      <w:tr w:rsidR="003C3FB6" w:rsidRPr="00AF2DA0" w14:paraId="18FD07E5"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tcBorders>
              <w:top w:val="single" w:sz="4" w:space="0" w:color="7F7F7F" w:themeColor="text1" w:themeTint="80"/>
            </w:tcBorders>
            <w:shd w:val="clear" w:color="000000" w:fill="D9D9D9"/>
            <w:noWrap/>
            <w:vAlign w:val="center"/>
          </w:tcPr>
          <w:p w14:paraId="7C991D11" w14:textId="7D672E16" w:rsidR="003C3FB6" w:rsidRPr="00AF2DA0" w:rsidRDefault="003C3FB6" w:rsidP="002F0D6E">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3 :</w:t>
            </w:r>
            <w:r w:rsidRPr="00AF2DA0">
              <w:rPr>
                <w:rFonts w:eastAsia="Times New Roman" w:cstheme="minorHAnsi"/>
                <w:b/>
                <w:bCs/>
                <w:color w:val="000000"/>
                <w:sz w:val="20"/>
                <w:szCs w:val="20"/>
                <w:highlight w:val="cyan"/>
                <w:u w:val="single"/>
                <w:lang w:eastAsia="fr-FR"/>
              </w:rPr>
              <w:t xml:space="preserve"> Performance d</w:t>
            </w:r>
            <w:r>
              <w:rPr>
                <w:rFonts w:eastAsia="Times New Roman" w:cstheme="minorHAnsi"/>
                <w:b/>
                <w:bCs/>
                <w:color w:val="000000"/>
                <w:sz w:val="20"/>
                <w:szCs w:val="20"/>
                <w:highlight w:val="cyan"/>
                <w:u w:val="single"/>
                <w:lang w:eastAsia="fr-FR"/>
              </w:rPr>
              <w:t>e la platine</w:t>
            </w:r>
            <w:r w:rsidRPr="00AF2DA0">
              <w:rPr>
                <w:rFonts w:eastAsia="Times New Roman" w:cstheme="minorHAnsi"/>
                <w:b/>
                <w:bCs/>
                <w:color w:val="000000"/>
                <w:sz w:val="20"/>
                <w:szCs w:val="20"/>
                <w:highlight w:val="cyan"/>
                <w:u w:val="single"/>
                <w:lang w:eastAsia="fr-FR"/>
              </w:rPr>
              <w:t>, valant 1</w:t>
            </w:r>
            <w:r>
              <w:rPr>
                <w:rFonts w:eastAsia="Times New Roman" w:cstheme="minorHAnsi"/>
                <w:b/>
                <w:bCs/>
                <w:color w:val="000000"/>
                <w:sz w:val="20"/>
                <w:szCs w:val="20"/>
                <w:highlight w:val="cyan"/>
                <w:u w:val="single"/>
                <w:lang w:eastAsia="fr-FR"/>
              </w:rPr>
              <w:t>0</w:t>
            </w:r>
            <w:r w:rsidRPr="00AF2DA0">
              <w:rPr>
                <w:rFonts w:eastAsia="Times New Roman" w:cstheme="minorHAnsi"/>
                <w:b/>
                <w:bCs/>
                <w:color w:val="000000"/>
                <w:sz w:val="20"/>
                <w:szCs w:val="20"/>
                <w:highlight w:val="cyan"/>
                <w:u w:val="single"/>
                <w:lang w:eastAsia="fr-FR"/>
              </w:rPr>
              <w:t>%</w:t>
            </w:r>
          </w:p>
        </w:tc>
      </w:tr>
      <w:tr w:rsidR="003C3FB6" w:rsidRPr="00FE6568" w14:paraId="43BE9DBD"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61C76DF4" w14:textId="0C31AD37" w:rsidR="003C3FB6" w:rsidRPr="00FE6568" w:rsidRDefault="003C3FB6" w:rsidP="004335DE">
            <w:pPr>
              <w:spacing w:after="0" w:line="240" w:lineRule="auto"/>
              <w:jc w:val="center"/>
              <w:rPr>
                <w:rFonts w:eastAsia="Times New Roman" w:cstheme="minorHAnsi"/>
                <w:color w:val="7030A0"/>
                <w:sz w:val="20"/>
                <w:szCs w:val="20"/>
                <w:lang w:eastAsia="fr-FR"/>
              </w:rPr>
            </w:pPr>
          </w:p>
        </w:tc>
        <w:tc>
          <w:tcPr>
            <w:tcW w:w="4380" w:type="dxa"/>
            <w:shd w:val="clear" w:color="auto" w:fill="auto"/>
            <w:noWrap/>
            <w:vAlign w:val="center"/>
          </w:tcPr>
          <w:p w14:paraId="3AD20C9F" w14:textId="09BF70FD" w:rsidR="003C3FB6" w:rsidRPr="00AF52B5" w:rsidRDefault="003C3FB6" w:rsidP="00BA53C3">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La</w:t>
            </w:r>
            <w:r w:rsidRPr="00AF52B5">
              <w:rPr>
                <w:rFonts w:eastAsia="Times New Roman" w:cstheme="minorHAnsi"/>
                <w:color w:val="000000"/>
                <w:sz w:val="18"/>
                <w:szCs w:val="18"/>
                <w:lang w:eastAsia="fr-FR"/>
              </w:rPr>
              <w:t xml:space="preserve"> machine dispose</w:t>
            </w:r>
            <w:r w:rsidR="00AF7F01">
              <w:rPr>
                <w:rFonts w:eastAsia="Times New Roman" w:cstheme="minorHAnsi"/>
                <w:color w:val="000000"/>
                <w:sz w:val="18"/>
                <w:szCs w:val="18"/>
                <w:lang w:eastAsia="fr-FR"/>
              </w:rPr>
              <w:t>-</w:t>
            </w:r>
            <w:r w:rsidRPr="00AF52B5">
              <w:rPr>
                <w:rFonts w:eastAsia="Times New Roman" w:cstheme="minorHAnsi"/>
                <w:color w:val="000000"/>
                <w:sz w:val="18"/>
                <w:szCs w:val="18"/>
                <w:lang w:eastAsia="fr-FR"/>
              </w:rPr>
              <w:t>t</w:t>
            </w:r>
            <w:r w:rsidR="00AF7F01">
              <w:rPr>
                <w:rFonts w:eastAsia="Times New Roman" w:cstheme="minorHAnsi"/>
                <w:color w:val="000000"/>
                <w:sz w:val="18"/>
                <w:szCs w:val="18"/>
                <w:lang w:eastAsia="fr-FR"/>
              </w:rPr>
              <w:t>-</w:t>
            </w:r>
            <w:r w:rsidRPr="00AF52B5">
              <w:rPr>
                <w:rFonts w:eastAsia="Times New Roman" w:cstheme="minorHAnsi"/>
                <w:color w:val="000000"/>
                <w:sz w:val="18"/>
                <w:szCs w:val="18"/>
                <w:lang w:eastAsia="fr-FR"/>
              </w:rPr>
              <w:t xml:space="preserve">elle d’un interféromètre pour le positionnement </w:t>
            </w:r>
            <w:proofErr w:type="gramStart"/>
            <w:r w:rsidRPr="00AF52B5">
              <w:rPr>
                <w:rFonts w:eastAsia="Times New Roman" w:cstheme="minorHAnsi"/>
                <w:color w:val="000000"/>
                <w:sz w:val="18"/>
                <w:szCs w:val="18"/>
                <w:lang w:eastAsia="fr-FR"/>
              </w:rPr>
              <w:t>X,Y</w:t>
            </w:r>
            <w:proofErr w:type="gramEnd"/>
            <w:r w:rsidRPr="00AF52B5">
              <w:rPr>
                <w:rFonts w:eastAsia="Times New Roman" w:cstheme="minorHAnsi"/>
                <w:color w:val="000000"/>
                <w:sz w:val="18"/>
                <w:szCs w:val="18"/>
                <w:lang w:eastAsia="fr-FR"/>
              </w:rPr>
              <w:t xml:space="preserve"> de l’échantillon ? </w:t>
            </w:r>
            <w:r>
              <w:rPr>
                <w:rFonts w:eastAsia="Times New Roman" w:cstheme="minorHAnsi"/>
                <w:color w:val="000000"/>
                <w:sz w:val="18"/>
                <w:szCs w:val="18"/>
                <w:lang w:eastAsia="fr-FR"/>
              </w:rPr>
              <w:t>Q</w:t>
            </w:r>
            <w:r w:rsidRPr="00AF52B5">
              <w:rPr>
                <w:rFonts w:eastAsia="Times New Roman" w:cstheme="minorHAnsi"/>
                <w:color w:val="000000"/>
                <w:sz w:val="18"/>
                <w:szCs w:val="18"/>
                <w:lang w:eastAsia="fr-FR"/>
              </w:rPr>
              <w:t>uelles sont ses performances</w:t>
            </w:r>
            <w:r>
              <w:rPr>
                <w:rFonts w:eastAsia="Times New Roman" w:cstheme="minorHAnsi"/>
                <w:color w:val="000000"/>
                <w:sz w:val="18"/>
                <w:szCs w:val="18"/>
                <w:lang w:eastAsia="fr-FR"/>
              </w:rPr>
              <w:t> ?</w:t>
            </w:r>
          </w:p>
        </w:tc>
        <w:tc>
          <w:tcPr>
            <w:tcW w:w="4252" w:type="dxa"/>
          </w:tcPr>
          <w:p w14:paraId="1E9E8E1C" w14:textId="77777777" w:rsidR="003C3FB6" w:rsidRPr="00FE6568" w:rsidRDefault="003C3FB6" w:rsidP="00BA53C3">
            <w:pPr>
              <w:spacing w:after="0" w:line="240" w:lineRule="auto"/>
              <w:rPr>
                <w:rFonts w:eastAsia="Times New Roman" w:cstheme="minorHAnsi"/>
                <w:sz w:val="20"/>
                <w:szCs w:val="20"/>
                <w:lang w:eastAsia="fr-FR"/>
              </w:rPr>
            </w:pPr>
          </w:p>
        </w:tc>
      </w:tr>
      <w:tr w:rsidR="003C3FB6" w:rsidRPr="00FE6568" w14:paraId="08CE2ADD"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3DB9F7C8" w14:textId="5E8D6F72" w:rsidR="003C3FB6" w:rsidRPr="00FE6568" w:rsidRDefault="003C3FB6" w:rsidP="004335DE">
            <w:pPr>
              <w:spacing w:after="0" w:line="240" w:lineRule="auto"/>
              <w:jc w:val="center"/>
              <w:rPr>
                <w:rFonts w:eastAsia="Times New Roman" w:cstheme="minorHAnsi"/>
                <w:color w:val="7030A0"/>
                <w:sz w:val="20"/>
                <w:szCs w:val="20"/>
                <w:lang w:eastAsia="fr-FR"/>
              </w:rPr>
            </w:pPr>
          </w:p>
        </w:tc>
        <w:tc>
          <w:tcPr>
            <w:tcW w:w="4380" w:type="dxa"/>
            <w:shd w:val="clear" w:color="auto" w:fill="auto"/>
            <w:noWrap/>
            <w:vAlign w:val="center"/>
          </w:tcPr>
          <w:p w14:paraId="2263773E" w14:textId="1CDF9D17" w:rsidR="003C3FB6" w:rsidRPr="00AF52B5" w:rsidRDefault="00AF7F01" w:rsidP="00BA53C3">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Quelle est la t</w:t>
            </w:r>
            <w:r w:rsidR="003C3FB6">
              <w:rPr>
                <w:rFonts w:eastAsia="Times New Roman" w:cstheme="minorHAnsi"/>
                <w:color w:val="000000"/>
                <w:sz w:val="18"/>
                <w:szCs w:val="18"/>
                <w:lang w:eastAsia="fr-FR"/>
              </w:rPr>
              <w:t>aille</w:t>
            </w:r>
            <w:r w:rsidR="003C3FB6" w:rsidRPr="00AF52B5">
              <w:rPr>
                <w:rFonts w:eastAsia="Times New Roman" w:cstheme="minorHAnsi"/>
                <w:color w:val="000000"/>
                <w:sz w:val="18"/>
                <w:szCs w:val="18"/>
                <w:lang w:eastAsia="fr-FR"/>
              </w:rPr>
              <w:t xml:space="preserve"> des échantillons admissibles ? </w:t>
            </w:r>
            <w:r w:rsidR="003C3FB6">
              <w:rPr>
                <w:rFonts w:eastAsia="Times New Roman" w:cstheme="minorHAnsi"/>
                <w:color w:val="000000"/>
                <w:sz w:val="18"/>
                <w:szCs w:val="18"/>
                <w:lang w:eastAsia="fr-FR"/>
              </w:rPr>
              <w:t xml:space="preserve">Des échantillons de 10 mm x 10mm peuvent-ils être exposés ? </w:t>
            </w:r>
            <w:r>
              <w:rPr>
                <w:rFonts w:eastAsia="Times New Roman" w:cstheme="minorHAnsi"/>
                <w:color w:val="000000"/>
                <w:sz w:val="18"/>
                <w:szCs w:val="18"/>
                <w:lang w:eastAsia="fr-FR"/>
              </w:rPr>
              <w:t>U</w:t>
            </w:r>
            <w:r w:rsidR="003C3FB6" w:rsidRPr="00AF52B5">
              <w:rPr>
                <w:rFonts w:eastAsia="Times New Roman" w:cstheme="minorHAnsi"/>
                <w:color w:val="000000"/>
                <w:sz w:val="18"/>
                <w:szCs w:val="18"/>
                <w:lang w:eastAsia="fr-FR"/>
              </w:rPr>
              <w:t xml:space="preserve">ne zone de 190mmx190mm peut-elle être exposée ? </w:t>
            </w:r>
            <w:r>
              <w:rPr>
                <w:rFonts w:eastAsia="Times New Roman" w:cstheme="minorHAnsi"/>
                <w:color w:val="000000"/>
                <w:sz w:val="18"/>
                <w:szCs w:val="18"/>
                <w:lang w:eastAsia="fr-FR"/>
              </w:rPr>
              <w:t>U</w:t>
            </w:r>
            <w:r w:rsidR="003C3FB6" w:rsidRPr="00AF52B5">
              <w:rPr>
                <w:rFonts w:eastAsia="Times New Roman" w:cstheme="minorHAnsi"/>
                <w:color w:val="000000"/>
                <w:sz w:val="18"/>
                <w:szCs w:val="18"/>
                <w:lang w:eastAsia="fr-FR"/>
              </w:rPr>
              <w:t>n échantillon d’épaisseur 14 mm peut-il être exposé ?</w:t>
            </w:r>
          </w:p>
        </w:tc>
        <w:tc>
          <w:tcPr>
            <w:tcW w:w="4252" w:type="dxa"/>
          </w:tcPr>
          <w:p w14:paraId="620C4823" w14:textId="49F6E394" w:rsidR="003C3FB6" w:rsidRDefault="003C3FB6" w:rsidP="00BA53C3">
            <w:pPr>
              <w:spacing w:after="0" w:line="240" w:lineRule="auto"/>
              <w:rPr>
                <w:rFonts w:eastAsia="Times New Roman" w:cstheme="minorHAnsi"/>
                <w:sz w:val="20"/>
                <w:szCs w:val="20"/>
                <w:lang w:eastAsia="fr-FR"/>
              </w:rPr>
            </w:pPr>
          </w:p>
          <w:p w14:paraId="72858F0F" w14:textId="20E0904B" w:rsidR="003C3FB6" w:rsidRPr="00FE6568" w:rsidRDefault="003C3FB6" w:rsidP="00BA53C3">
            <w:pPr>
              <w:spacing w:after="0" w:line="240" w:lineRule="auto"/>
              <w:rPr>
                <w:rFonts w:eastAsia="Times New Roman" w:cstheme="minorHAnsi"/>
                <w:sz w:val="20"/>
                <w:szCs w:val="20"/>
                <w:lang w:eastAsia="fr-FR"/>
              </w:rPr>
            </w:pPr>
          </w:p>
        </w:tc>
      </w:tr>
      <w:tr w:rsidR="003C3FB6" w:rsidRPr="00FE6568" w14:paraId="469F5754"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01AC355F" w14:textId="6E7F3E21" w:rsidR="003C3FB6" w:rsidRPr="00FE6568" w:rsidRDefault="003C3FB6" w:rsidP="004335DE">
            <w:pPr>
              <w:spacing w:after="0" w:line="240" w:lineRule="auto"/>
              <w:jc w:val="center"/>
              <w:rPr>
                <w:rFonts w:eastAsia="Times New Roman" w:cstheme="minorHAnsi"/>
                <w:color w:val="7030A0"/>
                <w:sz w:val="20"/>
                <w:szCs w:val="20"/>
                <w:lang w:eastAsia="fr-FR"/>
              </w:rPr>
            </w:pPr>
          </w:p>
        </w:tc>
        <w:tc>
          <w:tcPr>
            <w:tcW w:w="4380" w:type="dxa"/>
            <w:shd w:val="clear" w:color="auto" w:fill="auto"/>
            <w:noWrap/>
            <w:vAlign w:val="center"/>
          </w:tcPr>
          <w:p w14:paraId="46883363" w14:textId="639BDA8D" w:rsidR="003C3FB6" w:rsidRPr="00AF52B5" w:rsidRDefault="003C3FB6" w:rsidP="00BA53C3">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Décrire</w:t>
            </w:r>
            <w:r w:rsidRPr="00AF52B5">
              <w:rPr>
                <w:rFonts w:eastAsia="Times New Roman" w:cstheme="minorHAnsi"/>
                <w:color w:val="000000"/>
                <w:sz w:val="18"/>
                <w:szCs w:val="18"/>
                <w:lang w:eastAsia="fr-FR"/>
              </w:rPr>
              <w:t xml:space="preserve"> la solution technique du support des échantillons. Celui-ci peut-il être remplacé par un support usiné par le client à façon, pour des échantillons qui ne sont pas des wafers ?</w:t>
            </w:r>
          </w:p>
        </w:tc>
        <w:tc>
          <w:tcPr>
            <w:tcW w:w="4252" w:type="dxa"/>
          </w:tcPr>
          <w:p w14:paraId="097E2007" w14:textId="77777777" w:rsidR="003C3FB6" w:rsidRDefault="003C3FB6" w:rsidP="00BA53C3">
            <w:pPr>
              <w:spacing w:after="0" w:line="240" w:lineRule="auto"/>
              <w:rPr>
                <w:rFonts w:eastAsia="Times New Roman" w:cstheme="minorHAnsi"/>
                <w:sz w:val="20"/>
                <w:szCs w:val="20"/>
                <w:lang w:eastAsia="fr-FR"/>
              </w:rPr>
            </w:pPr>
          </w:p>
        </w:tc>
      </w:tr>
      <w:tr w:rsidR="003C3FB6" w:rsidRPr="00AF2DA0" w14:paraId="2961ABAD"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tcBorders>
              <w:top w:val="single" w:sz="4" w:space="0" w:color="7F7F7F" w:themeColor="text1" w:themeTint="80"/>
            </w:tcBorders>
            <w:shd w:val="clear" w:color="000000" w:fill="D9D9D9"/>
            <w:noWrap/>
            <w:vAlign w:val="center"/>
          </w:tcPr>
          <w:p w14:paraId="536373E3" w14:textId="7913733C" w:rsidR="003C3FB6" w:rsidRPr="00AF2DA0" w:rsidRDefault="003C3FB6" w:rsidP="002F0D6E">
            <w:pPr>
              <w:spacing w:after="0" w:line="240" w:lineRule="auto"/>
              <w:jc w:val="center"/>
              <w:rPr>
                <w:rFonts w:eastAsia="Times New Roman" w:cstheme="minorHAnsi"/>
                <w:b/>
                <w:bCs/>
                <w:color w:val="000000"/>
                <w:sz w:val="20"/>
                <w:szCs w:val="20"/>
                <w:u w:val="single"/>
                <w:lang w:eastAsia="fr-FR"/>
              </w:rPr>
            </w:pPr>
            <w:bookmarkStart w:id="3" w:name="_Hlk197525851"/>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4 :</w:t>
            </w:r>
            <w:r w:rsidRPr="00AF2DA0">
              <w:rPr>
                <w:rFonts w:eastAsia="Times New Roman" w:cstheme="minorHAnsi"/>
                <w:b/>
                <w:bCs/>
                <w:color w:val="000000"/>
                <w:sz w:val="20"/>
                <w:szCs w:val="20"/>
                <w:highlight w:val="cyan"/>
                <w:u w:val="single"/>
                <w:lang w:eastAsia="fr-FR"/>
              </w:rPr>
              <w:t xml:space="preserve"> Performance du </w:t>
            </w:r>
            <w:r>
              <w:rPr>
                <w:rFonts w:eastAsia="Times New Roman" w:cstheme="minorHAnsi"/>
                <w:b/>
                <w:bCs/>
                <w:color w:val="000000"/>
                <w:sz w:val="20"/>
                <w:szCs w:val="20"/>
                <w:highlight w:val="cyan"/>
                <w:u w:val="single"/>
                <w:lang w:eastAsia="fr-FR"/>
              </w:rPr>
              <w:t>logiciel</w:t>
            </w:r>
            <w:r w:rsidRPr="00AF2DA0">
              <w:rPr>
                <w:rFonts w:eastAsia="Times New Roman" w:cstheme="minorHAnsi"/>
                <w:b/>
                <w:bCs/>
                <w:color w:val="000000"/>
                <w:sz w:val="20"/>
                <w:szCs w:val="20"/>
                <w:highlight w:val="cyan"/>
                <w:u w:val="single"/>
                <w:lang w:eastAsia="fr-FR"/>
              </w:rPr>
              <w:t xml:space="preserve">, valant </w:t>
            </w:r>
            <w:r>
              <w:rPr>
                <w:rFonts w:eastAsia="Times New Roman" w:cstheme="minorHAnsi"/>
                <w:b/>
                <w:bCs/>
                <w:color w:val="000000"/>
                <w:sz w:val="20"/>
                <w:szCs w:val="20"/>
                <w:highlight w:val="cyan"/>
                <w:u w:val="single"/>
                <w:lang w:eastAsia="fr-FR"/>
              </w:rPr>
              <w:t>10</w:t>
            </w:r>
            <w:r w:rsidRPr="00AF2DA0">
              <w:rPr>
                <w:rFonts w:eastAsia="Times New Roman" w:cstheme="minorHAnsi"/>
                <w:b/>
                <w:bCs/>
                <w:color w:val="000000"/>
                <w:sz w:val="20"/>
                <w:szCs w:val="20"/>
                <w:highlight w:val="cyan"/>
                <w:u w:val="single"/>
                <w:lang w:eastAsia="fr-FR"/>
              </w:rPr>
              <w:t>%</w:t>
            </w:r>
          </w:p>
        </w:tc>
      </w:tr>
      <w:bookmarkEnd w:id="3"/>
      <w:tr w:rsidR="003C3FB6" w:rsidRPr="00FE6568" w14:paraId="2B23A8FC" w14:textId="77777777" w:rsidTr="00D3494C">
        <w:tblPrEx>
          <w:tblCellMar>
            <w:left w:w="70" w:type="dxa"/>
            <w:right w:w="70" w:type="dxa"/>
          </w:tblCellMar>
        </w:tblPrEx>
        <w:trPr>
          <w:trHeight w:val="288"/>
        </w:trPr>
        <w:tc>
          <w:tcPr>
            <w:tcW w:w="1569" w:type="dxa"/>
            <w:shd w:val="clear" w:color="auto" w:fill="auto"/>
            <w:noWrap/>
            <w:vAlign w:val="bottom"/>
          </w:tcPr>
          <w:p w14:paraId="61C0331C" w14:textId="0E0D8EBE" w:rsidR="003C3FB6" w:rsidRPr="00FE6568" w:rsidRDefault="003C3FB6" w:rsidP="00BA53C3">
            <w:pPr>
              <w:spacing w:after="0" w:line="240" w:lineRule="auto"/>
              <w:jc w:val="center"/>
              <w:rPr>
                <w:rFonts w:eastAsia="Times New Roman" w:cstheme="minorHAnsi"/>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center"/>
          </w:tcPr>
          <w:p w14:paraId="2575A12D" w14:textId="0117806B" w:rsidR="003C3FB6" w:rsidRPr="00AF52B5" w:rsidRDefault="003C3FB6" w:rsidP="00BA53C3">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L</w:t>
            </w:r>
            <w:r w:rsidRPr="00AF52B5">
              <w:rPr>
                <w:rFonts w:eastAsia="Times New Roman" w:cstheme="minorHAnsi"/>
                <w:color w:val="000000"/>
                <w:sz w:val="18"/>
                <w:szCs w:val="18"/>
                <w:lang w:eastAsia="fr-FR"/>
              </w:rPr>
              <w:t xml:space="preserve">e logiciel permet-il de traiter des fichiers </w:t>
            </w:r>
            <w:proofErr w:type="gramStart"/>
            <w:r w:rsidRPr="00AF52B5">
              <w:rPr>
                <w:rFonts w:eastAsia="Times New Roman" w:cstheme="minorHAnsi"/>
                <w:color w:val="000000"/>
                <w:sz w:val="18"/>
                <w:szCs w:val="18"/>
                <w:lang w:eastAsia="fr-FR"/>
              </w:rPr>
              <w:t>«.</w:t>
            </w:r>
            <w:proofErr w:type="spellStart"/>
            <w:r w:rsidRPr="00AF52B5">
              <w:rPr>
                <w:rFonts w:eastAsia="Times New Roman" w:cstheme="minorHAnsi"/>
                <w:color w:val="000000"/>
                <w:sz w:val="18"/>
                <w:szCs w:val="18"/>
                <w:lang w:eastAsia="fr-FR"/>
              </w:rPr>
              <w:t>gds</w:t>
            </w:r>
            <w:proofErr w:type="spellEnd"/>
            <w:proofErr w:type="gramEnd"/>
            <w:r w:rsidRPr="00AF52B5">
              <w:rPr>
                <w:rFonts w:eastAsia="Times New Roman" w:cstheme="minorHAnsi"/>
                <w:color w:val="000000"/>
                <w:sz w:val="18"/>
                <w:szCs w:val="18"/>
                <w:lang w:eastAsia="fr-FR"/>
              </w:rPr>
              <w:t> » ou « .</w:t>
            </w:r>
            <w:proofErr w:type="spellStart"/>
            <w:r w:rsidRPr="00AF52B5">
              <w:rPr>
                <w:rFonts w:eastAsia="Times New Roman" w:cstheme="minorHAnsi"/>
                <w:color w:val="000000"/>
                <w:sz w:val="18"/>
                <w:szCs w:val="18"/>
                <w:lang w:eastAsia="fr-FR"/>
              </w:rPr>
              <w:t>gdsII</w:t>
            </w:r>
            <w:proofErr w:type="spellEnd"/>
            <w:r w:rsidRPr="00AF52B5">
              <w:rPr>
                <w:rFonts w:eastAsia="Times New Roman" w:cstheme="minorHAnsi"/>
                <w:color w:val="000000"/>
                <w:sz w:val="18"/>
                <w:szCs w:val="18"/>
                <w:lang w:eastAsia="fr-FR"/>
              </w:rPr>
              <w:t xml:space="preserve"> » ? </w:t>
            </w:r>
            <w:r w:rsidR="00AC700F">
              <w:rPr>
                <w:rFonts w:eastAsia="Times New Roman" w:cstheme="minorHAnsi"/>
                <w:color w:val="000000"/>
                <w:sz w:val="18"/>
                <w:szCs w:val="18"/>
                <w:lang w:eastAsia="fr-FR"/>
              </w:rPr>
              <w:t>D</w:t>
            </w:r>
            <w:r w:rsidRPr="00AF52B5">
              <w:rPr>
                <w:rFonts w:eastAsia="Times New Roman" w:cstheme="minorHAnsi"/>
                <w:color w:val="000000"/>
                <w:sz w:val="18"/>
                <w:szCs w:val="18"/>
                <w:lang w:eastAsia="fr-FR"/>
              </w:rPr>
              <w:t>écrire tous les formats supportés</w:t>
            </w:r>
            <w:r w:rsidR="00AC700F">
              <w:rPr>
                <w:rFonts w:eastAsia="Times New Roman" w:cstheme="minorHAnsi"/>
                <w:color w:val="000000"/>
                <w:sz w:val="18"/>
                <w:szCs w:val="18"/>
                <w:lang w:eastAsia="fr-FR"/>
              </w:rPr>
              <w:t>.</w:t>
            </w:r>
          </w:p>
        </w:tc>
        <w:tc>
          <w:tcPr>
            <w:tcW w:w="4252" w:type="dxa"/>
            <w:tcBorders>
              <w:top w:val="nil"/>
              <w:left w:val="single" w:sz="4" w:space="0" w:color="auto"/>
              <w:bottom w:val="single" w:sz="4" w:space="0" w:color="auto"/>
              <w:right w:val="single" w:sz="4" w:space="0" w:color="auto"/>
            </w:tcBorders>
          </w:tcPr>
          <w:p w14:paraId="34E75E91" w14:textId="77777777" w:rsidR="003C3FB6" w:rsidRPr="00FE6568" w:rsidRDefault="003C3FB6" w:rsidP="00BA53C3">
            <w:pPr>
              <w:spacing w:after="0" w:line="240" w:lineRule="auto"/>
              <w:rPr>
                <w:rFonts w:eastAsia="Times New Roman" w:cstheme="minorHAnsi"/>
                <w:sz w:val="20"/>
                <w:szCs w:val="20"/>
                <w:lang w:eastAsia="fr-FR"/>
              </w:rPr>
            </w:pPr>
          </w:p>
        </w:tc>
      </w:tr>
      <w:tr w:rsidR="003C3FB6" w:rsidRPr="00FE6568" w14:paraId="73592796"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45B53C55" w14:textId="12D251C5" w:rsidR="003C3FB6" w:rsidRPr="00FE6568" w:rsidRDefault="003C3FB6" w:rsidP="00BA53C3">
            <w:pPr>
              <w:spacing w:after="0" w:line="240" w:lineRule="auto"/>
              <w:jc w:val="center"/>
              <w:rPr>
                <w:rFonts w:eastAsia="Times New Roman" w:cstheme="minorHAnsi"/>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center"/>
          </w:tcPr>
          <w:p w14:paraId="54D86809" w14:textId="3A5B3D43" w:rsidR="003C3FB6" w:rsidRPr="00AF52B5" w:rsidRDefault="003C3FB6" w:rsidP="00BA53C3">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Le</w:t>
            </w:r>
            <w:r w:rsidRPr="00AF52B5">
              <w:rPr>
                <w:rFonts w:eastAsia="Times New Roman" w:cstheme="minorHAnsi"/>
                <w:color w:val="000000"/>
                <w:sz w:val="18"/>
                <w:szCs w:val="18"/>
                <w:lang w:eastAsia="fr-FR"/>
              </w:rPr>
              <w:t xml:space="preserve"> logiciel permet-il d’exposer plusieurs designs sur des échantillons différents, en mode automatique pendant la nuit, en ayant chargé les échantillons en une seule fois ? </w:t>
            </w:r>
            <w:r w:rsidR="00AC700F">
              <w:rPr>
                <w:rFonts w:eastAsia="Times New Roman" w:cstheme="minorHAnsi"/>
                <w:color w:val="000000"/>
                <w:sz w:val="18"/>
                <w:szCs w:val="18"/>
                <w:lang w:eastAsia="fr-FR"/>
              </w:rPr>
              <w:t>D</w:t>
            </w:r>
            <w:r w:rsidRPr="00AF52B5">
              <w:rPr>
                <w:rFonts w:eastAsia="Times New Roman" w:cstheme="minorHAnsi"/>
                <w:color w:val="000000"/>
                <w:sz w:val="18"/>
                <w:szCs w:val="18"/>
                <w:lang w:eastAsia="fr-FR"/>
              </w:rPr>
              <w:t>écrire la solution</w:t>
            </w:r>
            <w:r w:rsidR="00AC700F">
              <w:rPr>
                <w:rFonts w:eastAsia="Times New Roman" w:cstheme="minorHAnsi"/>
                <w:color w:val="000000"/>
                <w:sz w:val="18"/>
                <w:szCs w:val="18"/>
                <w:lang w:eastAsia="fr-FR"/>
              </w:rPr>
              <w:t>.</w:t>
            </w:r>
          </w:p>
        </w:tc>
        <w:tc>
          <w:tcPr>
            <w:tcW w:w="4252" w:type="dxa"/>
            <w:tcBorders>
              <w:top w:val="nil"/>
              <w:left w:val="single" w:sz="4" w:space="0" w:color="auto"/>
              <w:bottom w:val="single" w:sz="4" w:space="0" w:color="auto"/>
              <w:right w:val="single" w:sz="4" w:space="0" w:color="auto"/>
            </w:tcBorders>
          </w:tcPr>
          <w:p w14:paraId="096B4595" w14:textId="77777777" w:rsidR="003C3FB6" w:rsidRPr="00FE6568" w:rsidRDefault="003C3FB6" w:rsidP="00BA53C3">
            <w:pPr>
              <w:spacing w:after="0" w:line="240" w:lineRule="auto"/>
              <w:rPr>
                <w:rFonts w:eastAsia="Times New Roman" w:cstheme="minorHAnsi"/>
                <w:sz w:val="20"/>
                <w:szCs w:val="20"/>
                <w:lang w:eastAsia="fr-FR"/>
              </w:rPr>
            </w:pPr>
          </w:p>
        </w:tc>
      </w:tr>
      <w:tr w:rsidR="003C3FB6" w:rsidRPr="00FE6568" w14:paraId="45ED3632"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1BA497B0" w14:textId="5C838151" w:rsidR="003C3FB6" w:rsidRPr="00FE6568" w:rsidRDefault="003C3FB6" w:rsidP="00BA53C3">
            <w:pPr>
              <w:spacing w:after="0" w:line="240" w:lineRule="auto"/>
              <w:jc w:val="center"/>
              <w:rPr>
                <w:rFonts w:eastAsia="Times New Roman" w:cstheme="minorHAnsi"/>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center"/>
          </w:tcPr>
          <w:p w14:paraId="145C0CE9" w14:textId="200E90BE" w:rsidR="003C3FB6" w:rsidRPr="00AF52B5" w:rsidRDefault="003C3FB6" w:rsidP="00BA53C3">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Le</w:t>
            </w:r>
            <w:r w:rsidRPr="00AF52B5">
              <w:rPr>
                <w:rFonts w:eastAsia="Times New Roman" w:cstheme="minorHAnsi"/>
                <w:color w:val="000000"/>
                <w:sz w:val="18"/>
                <w:szCs w:val="18"/>
                <w:lang w:eastAsia="fr-FR"/>
              </w:rPr>
              <w:t xml:space="preserve"> logiciel a-t-il la capacité de reconnaitre des marques optiques de forme carré, </w:t>
            </w:r>
            <w:r w:rsidR="00AC700F">
              <w:rPr>
                <w:rFonts w:eastAsia="Times New Roman" w:cstheme="minorHAnsi"/>
                <w:color w:val="000000"/>
                <w:sz w:val="18"/>
                <w:szCs w:val="18"/>
                <w:lang w:eastAsia="fr-FR"/>
              </w:rPr>
              <w:t>en</w:t>
            </w:r>
            <w:r w:rsidRPr="00AF52B5">
              <w:rPr>
                <w:rFonts w:eastAsia="Times New Roman" w:cstheme="minorHAnsi"/>
                <w:color w:val="000000"/>
                <w:sz w:val="18"/>
                <w:szCs w:val="18"/>
                <w:lang w:eastAsia="fr-FR"/>
              </w:rPr>
              <w:t xml:space="preserve"> forme </w:t>
            </w:r>
            <w:r w:rsidR="00AC700F">
              <w:rPr>
                <w:rFonts w:eastAsia="Times New Roman" w:cstheme="minorHAnsi"/>
                <w:color w:val="000000"/>
                <w:sz w:val="18"/>
                <w:szCs w:val="18"/>
                <w:lang w:eastAsia="fr-FR"/>
              </w:rPr>
              <w:t xml:space="preserve">de </w:t>
            </w:r>
            <w:r w:rsidRPr="00AF52B5">
              <w:rPr>
                <w:rFonts w:eastAsia="Times New Roman" w:cstheme="minorHAnsi"/>
                <w:color w:val="000000"/>
                <w:sz w:val="18"/>
                <w:szCs w:val="18"/>
                <w:lang w:eastAsia="fr-FR"/>
              </w:rPr>
              <w:t>croix</w:t>
            </w:r>
            <w:r>
              <w:rPr>
                <w:rFonts w:eastAsia="Times New Roman" w:cstheme="minorHAnsi"/>
                <w:color w:val="000000"/>
                <w:sz w:val="18"/>
                <w:szCs w:val="18"/>
                <w:lang w:eastAsia="fr-FR"/>
              </w:rPr>
              <w:t>, et de réaliser un alignement de précision inférieure ou égale à 0,6 µm par rapport à ces marques ?</w:t>
            </w:r>
            <w:r w:rsidRPr="00AF52B5">
              <w:rPr>
                <w:rFonts w:eastAsia="Times New Roman" w:cstheme="minorHAnsi"/>
                <w:color w:val="000000"/>
                <w:sz w:val="18"/>
                <w:szCs w:val="18"/>
                <w:lang w:eastAsia="fr-FR"/>
              </w:rPr>
              <w:t xml:space="preserve"> </w:t>
            </w:r>
            <w:r w:rsidR="00AC700F">
              <w:rPr>
                <w:rFonts w:eastAsia="Times New Roman" w:cstheme="minorHAnsi"/>
                <w:color w:val="000000"/>
                <w:sz w:val="18"/>
                <w:szCs w:val="18"/>
                <w:lang w:eastAsia="fr-FR"/>
              </w:rPr>
              <w:t>D</w:t>
            </w:r>
            <w:r w:rsidRPr="00AF52B5">
              <w:rPr>
                <w:rFonts w:eastAsia="Times New Roman" w:cstheme="minorHAnsi"/>
                <w:color w:val="000000"/>
                <w:sz w:val="18"/>
                <w:szCs w:val="18"/>
                <w:lang w:eastAsia="fr-FR"/>
              </w:rPr>
              <w:t>écrire les possibilités</w:t>
            </w:r>
            <w:r>
              <w:rPr>
                <w:rFonts w:eastAsia="Times New Roman" w:cstheme="minorHAnsi"/>
                <w:color w:val="000000"/>
                <w:sz w:val="18"/>
                <w:szCs w:val="18"/>
                <w:lang w:eastAsia="fr-FR"/>
              </w:rPr>
              <w:t>, donner les précisions d’alignement</w:t>
            </w:r>
            <w:r w:rsidR="00AC700F">
              <w:rPr>
                <w:rFonts w:eastAsia="Times New Roman" w:cstheme="minorHAnsi"/>
                <w:color w:val="000000"/>
                <w:sz w:val="18"/>
                <w:szCs w:val="18"/>
                <w:lang w:eastAsia="fr-FR"/>
              </w:rPr>
              <w:t>.</w:t>
            </w:r>
          </w:p>
        </w:tc>
        <w:tc>
          <w:tcPr>
            <w:tcW w:w="4252" w:type="dxa"/>
            <w:tcBorders>
              <w:top w:val="nil"/>
              <w:left w:val="single" w:sz="4" w:space="0" w:color="auto"/>
              <w:bottom w:val="single" w:sz="4" w:space="0" w:color="auto"/>
              <w:right w:val="single" w:sz="4" w:space="0" w:color="auto"/>
            </w:tcBorders>
          </w:tcPr>
          <w:p w14:paraId="760F5999" w14:textId="77777777" w:rsidR="003C3FB6" w:rsidRPr="00FE6568" w:rsidRDefault="003C3FB6" w:rsidP="00BA53C3">
            <w:pPr>
              <w:spacing w:after="0" w:line="240" w:lineRule="auto"/>
              <w:rPr>
                <w:rFonts w:eastAsia="Times New Roman" w:cstheme="minorHAnsi"/>
                <w:sz w:val="20"/>
                <w:szCs w:val="20"/>
                <w:lang w:eastAsia="fr-FR"/>
              </w:rPr>
            </w:pPr>
          </w:p>
        </w:tc>
      </w:tr>
      <w:tr w:rsidR="003C3FB6" w:rsidRPr="00FE6568" w14:paraId="79A37A84"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2941181E" w14:textId="3C04E9C7" w:rsidR="003C3FB6" w:rsidRPr="00FE6568" w:rsidRDefault="003C3FB6" w:rsidP="00BA53C3">
            <w:pPr>
              <w:spacing w:after="0" w:line="240" w:lineRule="auto"/>
              <w:jc w:val="center"/>
              <w:rPr>
                <w:rFonts w:eastAsia="Times New Roman" w:cstheme="minorHAnsi"/>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center"/>
          </w:tcPr>
          <w:p w14:paraId="567AE2A4" w14:textId="22FFA4D3" w:rsidR="003C3FB6" w:rsidRDefault="003C3FB6" w:rsidP="00BA53C3">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 xml:space="preserve">Expliquer si </w:t>
            </w:r>
            <w:r w:rsidRPr="00AF52B5">
              <w:rPr>
                <w:rFonts w:eastAsia="Times New Roman" w:cstheme="minorHAnsi"/>
                <w:color w:val="000000"/>
                <w:sz w:val="18"/>
                <w:szCs w:val="18"/>
                <w:lang w:eastAsia="fr-FR"/>
              </w:rPr>
              <w:t xml:space="preserve">les mises à jour </w:t>
            </w:r>
            <w:r>
              <w:rPr>
                <w:rFonts w:eastAsia="Times New Roman" w:cstheme="minorHAnsi"/>
                <w:color w:val="000000"/>
                <w:sz w:val="18"/>
                <w:szCs w:val="18"/>
                <w:lang w:eastAsia="fr-FR"/>
              </w:rPr>
              <w:t xml:space="preserve">du logiciel </w:t>
            </w:r>
            <w:r w:rsidRPr="00AF52B5">
              <w:rPr>
                <w:rFonts w:eastAsia="Times New Roman" w:cstheme="minorHAnsi"/>
                <w:color w:val="000000"/>
                <w:sz w:val="18"/>
                <w:szCs w:val="18"/>
                <w:lang w:eastAsia="fr-FR"/>
              </w:rPr>
              <w:t>sont fourni</w:t>
            </w:r>
            <w:r w:rsidR="00AC700F">
              <w:rPr>
                <w:rFonts w:eastAsia="Times New Roman" w:cstheme="minorHAnsi"/>
                <w:color w:val="000000"/>
                <w:sz w:val="18"/>
                <w:szCs w:val="18"/>
                <w:lang w:eastAsia="fr-FR"/>
              </w:rPr>
              <w:t>e</w:t>
            </w:r>
            <w:r w:rsidRPr="00AF52B5">
              <w:rPr>
                <w:rFonts w:eastAsia="Times New Roman" w:cstheme="minorHAnsi"/>
                <w:color w:val="000000"/>
                <w:sz w:val="18"/>
                <w:szCs w:val="18"/>
                <w:lang w:eastAsia="fr-FR"/>
              </w:rPr>
              <w:t xml:space="preserve">s à titre </w:t>
            </w:r>
            <w:r>
              <w:rPr>
                <w:rFonts w:eastAsia="Times New Roman" w:cstheme="minorHAnsi"/>
                <w:color w:val="000000"/>
                <w:sz w:val="18"/>
                <w:szCs w:val="18"/>
                <w:lang w:eastAsia="fr-FR"/>
              </w:rPr>
              <w:t>payant/</w:t>
            </w:r>
            <w:r w:rsidRPr="00AF52B5">
              <w:rPr>
                <w:rFonts w:eastAsia="Times New Roman" w:cstheme="minorHAnsi"/>
                <w:color w:val="000000"/>
                <w:sz w:val="18"/>
                <w:szCs w:val="18"/>
                <w:lang w:eastAsia="fr-FR"/>
              </w:rPr>
              <w:t>gr</w:t>
            </w:r>
            <w:r w:rsidR="00AC700F">
              <w:rPr>
                <w:rFonts w:eastAsia="Times New Roman" w:cstheme="minorHAnsi"/>
                <w:color w:val="000000"/>
                <w:sz w:val="18"/>
                <w:szCs w:val="18"/>
                <w:lang w:eastAsia="fr-FR"/>
              </w:rPr>
              <w:t>â</w:t>
            </w:r>
            <w:r w:rsidRPr="00AF52B5">
              <w:rPr>
                <w:rFonts w:eastAsia="Times New Roman" w:cstheme="minorHAnsi"/>
                <w:color w:val="000000"/>
                <w:sz w:val="18"/>
                <w:szCs w:val="18"/>
                <w:lang w:eastAsia="fr-FR"/>
              </w:rPr>
              <w:t>cieux</w:t>
            </w:r>
            <w:r>
              <w:rPr>
                <w:rFonts w:eastAsia="Times New Roman" w:cstheme="minorHAnsi"/>
                <w:color w:val="000000"/>
                <w:sz w:val="18"/>
                <w:szCs w:val="18"/>
                <w:lang w:eastAsia="fr-FR"/>
              </w:rPr>
              <w:t xml:space="preserve"> et </w:t>
            </w:r>
            <w:r w:rsidRPr="00AF52B5">
              <w:rPr>
                <w:rFonts w:eastAsia="Times New Roman" w:cstheme="minorHAnsi"/>
                <w:color w:val="000000"/>
                <w:sz w:val="18"/>
                <w:szCs w:val="18"/>
                <w:lang w:eastAsia="fr-FR"/>
              </w:rPr>
              <w:t>pendant combien de temps</w:t>
            </w:r>
            <w:r w:rsidR="00AC700F">
              <w:rPr>
                <w:rFonts w:eastAsia="Times New Roman" w:cstheme="minorHAnsi"/>
                <w:color w:val="000000"/>
                <w:sz w:val="18"/>
                <w:szCs w:val="18"/>
                <w:lang w:eastAsia="fr-FR"/>
              </w:rPr>
              <w:t>.</w:t>
            </w:r>
          </w:p>
          <w:p w14:paraId="446309CB" w14:textId="77777777" w:rsidR="00AC700F" w:rsidRDefault="00AC700F" w:rsidP="00BA53C3">
            <w:pPr>
              <w:spacing w:after="0" w:line="240" w:lineRule="auto"/>
              <w:jc w:val="both"/>
              <w:rPr>
                <w:rFonts w:eastAsia="Times New Roman" w:cstheme="minorHAnsi"/>
                <w:color w:val="000000"/>
                <w:sz w:val="18"/>
                <w:szCs w:val="18"/>
                <w:lang w:eastAsia="fr-FR"/>
              </w:rPr>
            </w:pPr>
          </w:p>
          <w:p w14:paraId="41470C04" w14:textId="7CA75049" w:rsidR="003C3FB6" w:rsidRPr="00AF52B5" w:rsidRDefault="003C3FB6" w:rsidP="00BA53C3">
            <w:pPr>
              <w:spacing w:after="0" w:line="240" w:lineRule="auto"/>
              <w:jc w:val="both"/>
              <w:rPr>
                <w:rFonts w:eastAsia="Times New Roman" w:cstheme="minorHAnsi"/>
                <w:color w:val="000000"/>
                <w:sz w:val="18"/>
                <w:szCs w:val="18"/>
                <w:lang w:eastAsia="fr-FR"/>
              </w:rPr>
            </w:pPr>
          </w:p>
        </w:tc>
        <w:tc>
          <w:tcPr>
            <w:tcW w:w="4252" w:type="dxa"/>
            <w:tcBorders>
              <w:top w:val="nil"/>
              <w:left w:val="single" w:sz="4" w:space="0" w:color="auto"/>
              <w:bottom w:val="single" w:sz="4" w:space="0" w:color="auto"/>
              <w:right w:val="single" w:sz="4" w:space="0" w:color="auto"/>
            </w:tcBorders>
          </w:tcPr>
          <w:p w14:paraId="18AB2B29" w14:textId="77777777" w:rsidR="003C3FB6" w:rsidRPr="00FE6568" w:rsidRDefault="003C3FB6" w:rsidP="00BA53C3">
            <w:pPr>
              <w:spacing w:after="0" w:line="240" w:lineRule="auto"/>
              <w:rPr>
                <w:rFonts w:eastAsia="Times New Roman" w:cstheme="minorHAnsi"/>
                <w:sz w:val="20"/>
                <w:szCs w:val="20"/>
                <w:lang w:eastAsia="fr-FR"/>
              </w:rPr>
            </w:pPr>
          </w:p>
        </w:tc>
      </w:tr>
      <w:tr w:rsidR="003C3FB6" w:rsidRPr="00FE6568" w14:paraId="55DC3BB2"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shd w:val="clear" w:color="auto" w:fill="FFFFFF" w:themeFill="background1"/>
            <w:noWrap/>
            <w:vAlign w:val="center"/>
            <w:hideMark/>
          </w:tcPr>
          <w:p w14:paraId="4F890045" w14:textId="6873D2E0" w:rsidR="003C3FB6" w:rsidRPr="007D2290" w:rsidRDefault="003C3FB6" w:rsidP="00BA53C3">
            <w:pPr>
              <w:spacing w:after="0" w:line="240" w:lineRule="auto"/>
              <w:jc w:val="center"/>
              <w:rPr>
                <w:rFonts w:eastAsia="Times New Roman" w:cstheme="minorHAnsi"/>
                <w:sz w:val="20"/>
                <w:szCs w:val="20"/>
                <w:lang w:eastAsia="fr-FR"/>
              </w:rPr>
            </w:pPr>
            <w:r>
              <w:rPr>
                <w:b/>
                <w:bCs/>
                <w:iCs/>
                <w:highlight w:val="cyan"/>
              </w:rPr>
              <w:lastRenderedPageBreak/>
              <w:t>III)-</w:t>
            </w:r>
            <w:r w:rsidRPr="0093615F">
              <w:rPr>
                <w:b/>
                <w:bCs/>
                <w:iCs/>
                <w:highlight w:val="cyan"/>
              </w:rPr>
              <w:t xml:space="preserve">Critère </w:t>
            </w:r>
            <w:r>
              <w:rPr>
                <w:b/>
                <w:bCs/>
                <w:iCs/>
                <w:highlight w:val="cyan"/>
              </w:rPr>
              <w:t>Délai, Installation et Formation,</w:t>
            </w:r>
            <w:r w:rsidRPr="0093615F">
              <w:rPr>
                <w:b/>
                <w:bCs/>
                <w:iCs/>
                <w:highlight w:val="cyan"/>
              </w:rPr>
              <w:t xml:space="preserve"> valant </w:t>
            </w:r>
            <w:r>
              <w:rPr>
                <w:b/>
                <w:bCs/>
                <w:iCs/>
                <w:highlight w:val="cyan"/>
              </w:rPr>
              <w:t>10</w:t>
            </w:r>
            <w:r w:rsidRPr="0093615F">
              <w:rPr>
                <w:b/>
                <w:bCs/>
                <w:iCs/>
                <w:highlight w:val="cyan"/>
              </w:rPr>
              <w:t xml:space="preserve"> %</w:t>
            </w:r>
            <w:r>
              <w:rPr>
                <w:b/>
                <w:bCs/>
                <w:iCs/>
                <w:highlight w:val="cyan"/>
              </w:rPr>
              <w:t xml:space="preserve"> de la note globale</w:t>
            </w:r>
            <w:r w:rsidRPr="0093615F">
              <w:rPr>
                <w:b/>
                <w:bCs/>
                <w:iCs/>
                <w:highlight w:val="cyan"/>
              </w:rPr>
              <w:t xml:space="preserve">, divisé en </w:t>
            </w:r>
            <w:r>
              <w:rPr>
                <w:b/>
                <w:bCs/>
                <w:iCs/>
                <w:highlight w:val="cyan"/>
              </w:rPr>
              <w:t>3</w:t>
            </w:r>
            <w:r w:rsidRPr="0093615F">
              <w:rPr>
                <w:b/>
                <w:bCs/>
                <w:iCs/>
                <w:highlight w:val="cyan"/>
              </w:rPr>
              <w:t xml:space="preserve"> sous-critères</w:t>
            </w:r>
          </w:p>
        </w:tc>
      </w:tr>
      <w:tr w:rsidR="003C3FB6" w:rsidRPr="004F4AAC" w14:paraId="3EECFF2B" w14:textId="77777777" w:rsidTr="00D3494C">
        <w:tblPrEx>
          <w:tblCellMar>
            <w:left w:w="70" w:type="dxa"/>
            <w:right w:w="70" w:type="dxa"/>
          </w:tblCellMar>
        </w:tblPrEx>
        <w:trPr>
          <w:trHeight w:val="288"/>
        </w:trPr>
        <w:tc>
          <w:tcPr>
            <w:tcW w:w="1569" w:type="dxa"/>
            <w:shd w:val="clear" w:color="auto" w:fill="auto"/>
            <w:noWrap/>
            <w:vAlign w:val="bottom"/>
          </w:tcPr>
          <w:p w14:paraId="31DC564E" w14:textId="01B1F411" w:rsidR="003C3FB6" w:rsidRDefault="003C3FB6" w:rsidP="00BA53C3">
            <w:pPr>
              <w:spacing w:after="0" w:line="240" w:lineRule="auto"/>
              <w:jc w:val="center"/>
              <w:rPr>
                <w:rFonts w:eastAsia="Times New Roman" w:cstheme="minorHAnsi"/>
                <w:b/>
                <w:bCs/>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bottom"/>
          </w:tcPr>
          <w:p w14:paraId="0EFCBE6F" w14:textId="01B5BF0B" w:rsidR="003C3FB6" w:rsidRPr="00FE6568" w:rsidRDefault="003C3FB6" w:rsidP="00840EA7">
            <w:pPr>
              <w:spacing w:after="0" w:line="240" w:lineRule="auto"/>
              <w:jc w:val="center"/>
              <w:rPr>
                <w:rFonts w:eastAsia="Times New Roman" w:cstheme="minorHAnsi"/>
                <w:b/>
                <w:bCs/>
                <w:color w:val="000000"/>
                <w:sz w:val="20"/>
                <w:szCs w:val="20"/>
                <w:lang w:eastAsia="fr-FR"/>
              </w:rPr>
            </w:pPr>
            <w:r>
              <w:rPr>
                <w:rFonts w:eastAsia="Times New Roman" w:cstheme="minorHAnsi"/>
                <w:b/>
                <w:bCs/>
                <w:color w:val="000000"/>
                <w:sz w:val="20"/>
                <w:szCs w:val="20"/>
                <w:lang w:eastAsia="fr-FR"/>
              </w:rPr>
              <w:t>Description des sous critères</w:t>
            </w:r>
          </w:p>
          <w:p w14:paraId="6CE7ABB3" w14:textId="77777777" w:rsidR="003C3FB6" w:rsidRDefault="003C3FB6" w:rsidP="00BA53C3">
            <w:pPr>
              <w:spacing w:after="0" w:line="240" w:lineRule="auto"/>
              <w:jc w:val="both"/>
              <w:rPr>
                <w:rFonts w:eastAsia="Times New Roman" w:cstheme="minorHAnsi"/>
                <w:color w:val="000000"/>
                <w:sz w:val="18"/>
                <w:szCs w:val="18"/>
                <w:lang w:eastAsia="fr-FR"/>
              </w:rPr>
            </w:pPr>
          </w:p>
        </w:tc>
        <w:tc>
          <w:tcPr>
            <w:tcW w:w="4252" w:type="dxa"/>
            <w:tcBorders>
              <w:top w:val="nil"/>
              <w:left w:val="single" w:sz="4" w:space="0" w:color="auto"/>
              <w:bottom w:val="single" w:sz="4" w:space="0" w:color="auto"/>
              <w:right w:val="single" w:sz="4" w:space="0" w:color="auto"/>
            </w:tcBorders>
          </w:tcPr>
          <w:p w14:paraId="00A7C2E8" w14:textId="085D5B46" w:rsidR="003C3FB6" w:rsidRPr="004F4AAC" w:rsidRDefault="003C3FB6" w:rsidP="00BA53C3">
            <w:pPr>
              <w:spacing w:after="0" w:line="240" w:lineRule="auto"/>
              <w:rPr>
                <w:rFonts w:eastAsia="Times New Roman" w:cstheme="minorHAnsi"/>
                <w:sz w:val="20"/>
                <w:szCs w:val="20"/>
                <w:lang w:eastAsia="fr-FR"/>
              </w:rPr>
            </w:pPr>
            <w:r w:rsidRPr="00FE6568">
              <w:rPr>
                <w:rFonts w:eastAsia="Times New Roman" w:cstheme="minorHAnsi"/>
                <w:b/>
                <w:bCs/>
                <w:color w:val="000000"/>
                <w:sz w:val="20"/>
                <w:szCs w:val="20"/>
                <w:lang w:eastAsia="fr-FR"/>
              </w:rPr>
              <w:t xml:space="preserve">Réponse </w:t>
            </w:r>
            <w:r>
              <w:rPr>
                <w:rFonts w:eastAsia="Times New Roman" w:cstheme="minorHAnsi"/>
                <w:b/>
                <w:bCs/>
                <w:color w:val="000000"/>
                <w:sz w:val="20"/>
                <w:szCs w:val="20"/>
                <w:lang w:eastAsia="fr-FR"/>
              </w:rPr>
              <w:t xml:space="preserve">quantifiée </w:t>
            </w:r>
            <w:r w:rsidRPr="00FE6568">
              <w:rPr>
                <w:rFonts w:eastAsia="Times New Roman" w:cstheme="minorHAnsi"/>
                <w:b/>
                <w:bCs/>
                <w:color w:val="000000"/>
                <w:sz w:val="20"/>
                <w:szCs w:val="20"/>
                <w:lang w:eastAsia="fr-FR"/>
              </w:rPr>
              <w:t>du candidat</w:t>
            </w:r>
          </w:p>
        </w:tc>
      </w:tr>
      <w:tr w:rsidR="003C3FB6" w:rsidRPr="00AF2DA0" w14:paraId="1CB26A93"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tcBorders>
              <w:top w:val="single" w:sz="4" w:space="0" w:color="7F7F7F" w:themeColor="text1" w:themeTint="80"/>
            </w:tcBorders>
            <w:shd w:val="clear" w:color="000000" w:fill="D9D9D9"/>
            <w:noWrap/>
            <w:vAlign w:val="center"/>
          </w:tcPr>
          <w:p w14:paraId="7C4275E9" w14:textId="1A4B09B4" w:rsidR="003C3FB6" w:rsidRPr="00AF2DA0" w:rsidRDefault="003C3FB6" w:rsidP="00221782">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1 :</w:t>
            </w:r>
            <w:r w:rsidRPr="00AF2DA0">
              <w:rPr>
                <w:rFonts w:eastAsia="Times New Roman" w:cstheme="minorHAnsi"/>
                <w:b/>
                <w:bCs/>
                <w:color w:val="000000"/>
                <w:sz w:val="20"/>
                <w:szCs w:val="20"/>
                <w:highlight w:val="cyan"/>
                <w:u w:val="single"/>
                <w:lang w:eastAsia="fr-FR"/>
              </w:rPr>
              <w:t xml:space="preserve"> </w:t>
            </w:r>
            <w:r>
              <w:rPr>
                <w:rFonts w:eastAsia="Times New Roman" w:cstheme="minorHAnsi"/>
                <w:b/>
                <w:bCs/>
                <w:color w:val="000000"/>
                <w:sz w:val="20"/>
                <w:szCs w:val="20"/>
                <w:highlight w:val="cyan"/>
                <w:u w:val="single"/>
                <w:lang w:eastAsia="fr-FR"/>
              </w:rPr>
              <w:t>Délai de livraison</w:t>
            </w:r>
            <w:r w:rsidRPr="00AF2DA0">
              <w:rPr>
                <w:rFonts w:eastAsia="Times New Roman" w:cstheme="minorHAnsi"/>
                <w:b/>
                <w:bCs/>
                <w:color w:val="000000"/>
                <w:sz w:val="20"/>
                <w:szCs w:val="20"/>
                <w:highlight w:val="cyan"/>
                <w:u w:val="single"/>
                <w:lang w:eastAsia="fr-FR"/>
              </w:rPr>
              <w:t xml:space="preserve">, valant </w:t>
            </w:r>
            <w:r>
              <w:rPr>
                <w:rFonts w:eastAsia="Times New Roman" w:cstheme="minorHAnsi"/>
                <w:b/>
                <w:bCs/>
                <w:color w:val="000000"/>
                <w:sz w:val="20"/>
                <w:szCs w:val="20"/>
                <w:highlight w:val="cyan"/>
                <w:u w:val="single"/>
                <w:lang w:eastAsia="fr-FR"/>
              </w:rPr>
              <w:t>5</w:t>
            </w:r>
            <w:r w:rsidRPr="00AF2DA0">
              <w:rPr>
                <w:rFonts w:eastAsia="Times New Roman" w:cstheme="minorHAnsi"/>
                <w:b/>
                <w:bCs/>
                <w:color w:val="000000"/>
                <w:sz w:val="20"/>
                <w:szCs w:val="20"/>
                <w:highlight w:val="cyan"/>
                <w:u w:val="single"/>
                <w:lang w:eastAsia="fr-FR"/>
              </w:rPr>
              <w:t>%</w:t>
            </w:r>
          </w:p>
        </w:tc>
      </w:tr>
      <w:tr w:rsidR="003C3FB6" w:rsidRPr="00FE6568" w14:paraId="7FB46B55"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645410A5" w14:textId="12A89D2C" w:rsidR="003C3FB6" w:rsidRPr="00FE6568" w:rsidRDefault="003C3FB6" w:rsidP="00221782">
            <w:pPr>
              <w:spacing w:after="0" w:line="240" w:lineRule="auto"/>
              <w:jc w:val="center"/>
              <w:rPr>
                <w:rFonts w:eastAsia="Times New Roman" w:cstheme="minorHAnsi"/>
                <w:color w:val="000000"/>
                <w:sz w:val="20"/>
                <w:szCs w:val="20"/>
                <w:lang w:eastAsia="fr-FR"/>
              </w:rPr>
            </w:pPr>
          </w:p>
        </w:tc>
        <w:tc>
          <w:tcPr>
            <w:tcW w:w="4380" w:type="dxa"/>
            <w:shd w:val="clear" w:color="auto" w:fill="auto"/>
            <w:vAlign w:val="center"/>
          </w:tcPr>
          <w:p w14:paraId="080F7A43" w14:textId="2FE2E2CB" w:rsidR="003C3FB6" w:rsidRPr="00FD7F58" w:rsidRDefault="003C3FB6" w:rsidP="00221782">
            <w:pPr>
              <w:spacing w:after="0" w:line="240" w:lineRule="auto"/>
              <w:rPr>
                <w:rFonts w:eastAsia="Times New Roman" w:cstheme="minorHAnsi"/>
                <w:color w:val="000000"/>
                <w:sz w:val="18"/>
                <w:szCs w:val="20"/>
                <w:lang w:eastAsia="fr-FR"/>
              </w:rPr>
            </w:pPr>
            <w:r w:rsidRPr="00FD7F58">
              <w:rPr>
                <w:rFonts w:eastAsia="Times New Roman" w:cstheme="minorHAnsi"/>
                <w:color w:val="000000"/>
                <w:sz w:val="18"/>
                <w:szCs w:val="20"/>
                <w:lang w:eastAsia="fr-FR"/>
              </w:rPr>
              <w:t>Quel est le délai de livraison à l’IEMN ?</w:t>
            </w:r>
          </w:p>
        </w:tc>
        <w:tc>
          <w:tcPr>
            <w:tcW w:w="4252" w:type="dxa"/>
          </w:tcPr>
          <w:p w14:paraId="1B50A41B" w14:textId="77777777" w:rsidR="003C3FB6" w:rsidRPr="00FE6568" w:rsidRDefault="003C3FB6" w:rsidP="00221782">
            <w:pPr>
              <w:spacing w:after="0" w:line="240" w:lineRule="auto"/>
              <w:rPr>
                <w:rFonts w:eastAsia="Times New Roman" w:cstheme="minorHAnsi"/>
                <w:sz w:val="20"/>
                <w:szCs w:val="20"/>
                <w:lang w:eastAsia="fr-FR"/>
              </w:rPr>
            </w:pPr>
          </w:p>
        </w:tc>
      </w:tr>
      <w:tr w:rsidR="003C3FB6" w:rsidRPr="00AF2DA0" w14:paraId="7AF8AD4A"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tcBorders>
              <w:top w:val="single" w:sz="4" w:space="0" w:color="7F7F7F" w:themeColor="text1" w:themeTint="80"/>
            </w:tcBorders>
            <w:shd w:val="clear" w:color="000000" w:fill="D9D9D9"/>
            <w:noWrap/>
            <w:vAlign w:val="center"/>
          </w:tcPr>
          <w:p w14:paraId="0F98FB98" w14:textId="46B8E9AE" w:rsidR="003C3FB6" w:rsidRPr="00AF2DA0" w:rsidRDefault="003C3FB6" w:rsidP="00221782">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2 :</w:t>
            </w:r>
            <w:r w:rsidRPr="00AF2DA0">
              <w:rPr>
                <w:rFonts w:eastAsia="Times New Roman" w:cstheme="minorHAnsi"/>
                <w:b/>
                <w:bCs/>
                <w:color w:val="000000"/>
                <w:sz w:val="20"/>
                <w:szCs w:val="20"/>
                <w:highlight w:val="cyan"/>
                <w:u w:val="single"/>
                <w:lang w:eastAsia="fr-FR"/>
              </w:rPr>
              <w:t xml:space="preserve"> </w:t>
            </w:r>
            <w:r>
              <w:rPr>
                <w:rFonts w:eastAsia="Times New Roman" w:cstheme="minorHAnsi"/>
                <w:b/>
                <w:bCs/>
                <w:color w:val="000000"/>
                <w:sz w:val="20"/>
                <w:szCs w:val="20"/>
                <w:highlight w:val="cyan"/>
                <w:u w:val="single"/>
                <w:lang w:eastAsia="fr-FR"/>
              </w:rPr>
              <w:t>Installation</w:t>
            </w:r>
            <w:r w:rsidRPr="00AF2DA0">
              <w:rPr>
                <w:rFonts w:eastAsia="Times New Roman" w:cstheme="minorHAnsi"/>
                <w:b/>
                <w:bCs/>
                <w:color w:val="000000"/>
                <w:sz w:val="20"/>
                <w:szCs w:val="20"/>
                <w:highlight w:val="cyan"/>
                <w:u w:val="single"/>
                <w:lang w:eastAsia="fr-FR"/>
              </w:rPr>
              <w:t xml:space="preserve">, valant </w:t>
            </w:r>
            <w:r>
              <w:rPr>
                <w:rFonts w:eastAsia="Times New Roman" w:cstheme="minorHAnsi"/>
                <w:b/>
                <w:bCs/>
                <w:color w:val="000000"/>
                <w:sz w:val="20"/>
                <w:szCs w:val="20"/>
                <w:highlight w:val="cyan"/>
                <w:u w:val="single"/>
                <w:lang w:eastAsia="fr-FR"/>
              </w:rPr>
              <w:t>2.5</w:t>
            </w:r>
            <w:r w:rsidRPr="00AF2DA0">
              <w:rPr>
                <w:rFonts w:eastAsia="Times New Roman" w:cstheme="minorHAnsi"/>
                <w:b/>
                <w:bCs/>
                <w:color w:val="000000"/>
                <w:sz w:val="20"/>
                <w:szCs w:val="20"/>
                <w:highlight w:val="cyan"/>
                <w:u w:val="single"/>
                <w:lang w:eastAsia="fr-FR"/>
              </w:rPr>
              <w:t>%</w:t>
            </w:r>
          </w:p>
        </w:tc>
      </w:tr>
      <w:tr w:rsidR="003C3FB6" w:rsidRPr="004F4AAC" w14:paraId="4581BD7C" w14:textId="77777777" w:rsidTr="00D3494C">
        <w:tblPrEx>
          <w:tblCellMar>
            <w:left w:w="70" w:type="dxa"/>
            <w:right w:w="70" w:type="dxa"/>
          </w:tblCellMar>
        </w:tblPrEx>
        <w:trPr>
          <w:trHeight w:val="288"/>
        </w:trPr>
        <w:tc>
          <w:tcPr>
            <w:tcW w:w="1569" w:type="dxa"/>
            <w:shd w:val="clear" w:color="auto" w:fill="auto"/>
            <w:noWrap/>
            <w:vAlign w:val="bottom"/>
          </w:tcPr>
          <w:p w14:paraId="7830AA72" w14:textId="22ECD74A" w:rsidR="003C3FB6" w:rsidRPr="00FE6568" w:rsidRDefault="003C3FB6" w:rsidP="00BA53C3">
            <w:pPr>
              <w:spacing w:after="0" w:line="240" w:lineRule="auto"/>
              <w:jc w:val="center"/>
              <w:rPr>
                <w:rFonts w:eastAsia="Times New Roman" w:cstheme="minorHAnsi"/>
                <w:b/>
                <w:bCs/>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center"/>
          </w:tcPr>
          <w:p w14:paraId="7E07D032" w14:textId="4D878944" w:rsidR="003C3FB6" w:rsidRPr="007506B0" w:rsidRDefault="003C3FB6" w:rsidP="007506B0">
            <w:pPr>
              <w:spacing w:after="0" w:line="240" w:lineRule="auto"/>
              <w:jc w:val="both"/>
              <w:rPr>
                <w:rFonts w:eastAsia="Times New Roman" w:cstheme="minorHAnsi"/>
                <w:color w:val="000000"/>
                <w:sz w:val="18"/>
                <w:szCs w:val="18"/>
                <w:lang w:eastAsia="fr-FR"/>
              </w:rPr>
            </w:pPr>
            <w:r>
              <w:rPr>
                <w:rFonts w:eastAsia="Times New Roman" w:cstheme="minorHAnsi"/>
                <w:color w:val="000000"/>
                <w:sz w:val="18"/>
                <w:szCs w:val="18"/>
                <w:lang w:eastAsia="fr-FR"/>
              </w:rPr>
              <w:t>La machine est-elle alimentable électriquement en monophasé ou triphasé aux normes Européennes ?</w:t>
            </w:r>
          </w:p>
        </w:tc>
        <w:tc>
          <w:tcPr>
            <w:tcW w:w="4252" w:type="dxa"/>
            <w:tcBorders>
              <w:top w:val="nil"/>
              <w:left w:val="single" w:sz="4" w:space="0" w:color="auto"/>
              <w:bottom w:val="single" w:sz="4" w:space="0" w:color="auto"/>
              <w:right w:val="single" w:sz="4" w:space="0" w:color="auto"/>
            </w:tcBorders>
          </w:tcPr>
          <w:p w14:paraId="63D38AD3" w14:textId="77777777" w:rsidR="003C3FB6" w:rsidRPr="004F4AAC" w:rsidRDefault="003C3FB6" w:rsidP="00BA53C3">
            <w:pPr>
              <w:spacing w:after="0" w:line="240" w:lineRule="auto"/>
              <w:rPr>
                <w:rFonts w:eastAsia="Times New Roman" w:cstheme="minorHAnsi"/>
                <w:sz w:val="20"/>
                <w:szCs w:val="20"/>
                <w:lang w:eastAsia="fr-FR"/>
              </w:rPr>
            </w:pPr>
          </w:p>
        </w:tc>
      </w:tr>
      <w:tr w:rsidR="003C3FB6" w:rsidRPr="004F4AAC" w14:paraId="5B9BA834"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hideMark/>
          </w:tcPr>
          <w:p w14:paraId="7CEAF354" w14:textId="730C04AE" w:rsidR="003C3FB6" w:rsidRPr="00FE6568" w:rsidRDefault="003C3FB6" w:rsidP="00BA53C3">
            <w:pPr>
              <w:spacing w:after="0" w:line="240" w:lineRule="auto"/>
              <w:jc w:val="center"/>
              <w:rPr>
                <w:rFonts w:eastAsia="Times New Roman" w:cstheme="minorHAnsi"/>
                <w:b/>
                <w:bCs/>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bottom"/>
          </w:tcPr>
          <w:p w14:paraId="1A9E99EC" w14:textId="77777777" w:rsidR="003C3FB6" w:rsidRPr="00472890" w:rsidRDefault="003C3FB6" w:rsidP="00472890">
            <w:pPr>
              <w:pStyle w:val="NormalWeb"/>
              <w:widowControl w:val="0"/>
              <w:numPr>
                <w:ilvl w:val="0"/>
                <w:numId w:val="20"/>
              </w:numPr>
              <w:spacing w:line="247" w:lineRule="auto"/>
              <w:rPr>
                <w:rFonts w:asciiTheme="minorHAnsi" w:eastAsiaTheme="minorHAnsi" w:hAnsiTheme="minorHAnsi" w:cstheme="minorBidi"/>
                <w:sz w:val="18"/>
                <w:szCs w:val="18"/>
                <w:lang w:eastAsia="en-US"/>
              </w:rPr>
            </w:pPr>
            <w:r w:rsidRPr="00472890">
              <w:rPr>
                <w:rFonts w:asciiTheme="minorHAnsi" w:eastAsiaTheme="minorHAnsi" w:hAnsiTheme="minorHAnsi" w:cstheme="minorBidi"/>
                <w:sz w:val="18"/>
                <w:szCs w:val="18"/>
                <w:lang w:eastAsia="en-US"/>
              </w:rPr>
              <w:t>Quel sera le nombre d’intervenants pour l’installation de la machine ?</w:t>
            </w:r>
          </w:p>
          <w:p w14:paraId="5183AEAD" w14:textId="77777777" w:rsidR="003C3FB6" w:rsidRPr="00472890" w:rsidRDefault="003C3FB6" w:rsidP="00472890">
            <w:pPr>
              <w:pStyle w:val="NormalWeb"/>
              <w:widowControl w:val="0"/>
              <w:numPr>
                <w:ilvl w:val="0"/>
                <w:numId w:val="20"/>
              </w:numPr>
              <w:spacing w:line="247" w:lineRule="auto"/>
              <w:rPr>
                <w:rFonts w:asciiTheme="minorHAnsi" w:eastAsiaTheme="minorHAnsi" w:hAnsiTheme="minorHAnsi" w:cstheme="minorBidi"/>
                <w:sz w:val="18"/>
                <w:szCs w:val="18"/>
                <w:lang w:eastAsia="en-US"/>
              </w:rPr>
            </w:pPr>
            <w:r w:rsidRPr="00472890">
              <w:rPr>
                <w:rFonts w:asciiTheme="minorHAnsi" w:eastAsiaTheme="minorHAnsi" w:hAnsiTheme="minorHAnsi" w:cstheme="minorBidi"/>
                <w:sz w:val="18"/>
                <w:szCs w:val="18"/>
                <w:lang w:eastAsia="en-US"/>
              </w:rPr>
              <w:t>Quels seront les moyens techniques qui seront mis en place et les éventuels moyens que l’IEMN devra fournir ?</w:t>
            </w:r>
          </w:p>
          <w:p w14:paraId="43D108AD" w14:textId="77777777" w:rsidR="003C3FB6" w:rsidRPr="00472890" w:rsidRDefault="003C3FB6" w:rsidP="00472890">
            <w:pPr>
              <w:pStyle w:val="NormalWeb"/>
              <w:widowControl w:val="0"/>
              <w:numPr>
                <w:ilvl w:val="0"/>
                <w:numId w:val="20"/>
              </w:numPr>
              <w:spacing w:line="247" w:lineRule="auto"/>
              <w:rPr>
                <w:rFonts w:asciiTheme="minorHAnsi" w:eastAsiaTheme="minorHAnsi" w:hAnsiTheme="minorHAnsi" w:cstheme="minorBidi"/>
                <w:sz w:val="18"/>
                <w:szCs w:val="18"/>
                <w:lang w:eastAsia="en-US"/>
              </w:rPr>
            </w:pPr>
            <w:r w:rsidRPr="00472890">
              <w:rPr>
                <w:rFonts w:asciiTheme="minorHAnsi" w:eastAsiaTheme="minorHAnsi" w:hAnsiTheme="minorHAnsi" w:cstheme="minorBidi"/>
                <w:sz w:val="18"/>
                <w:szCs w:val="18"/>
                <w:lang w:eastAsia="en-US"/>
              </w:rPr>
              <w:t>Quels seront les personnels sollicités à l’IEMN pour l’aide à l’installation et la nature de leurs tâches ?</w:t>
            </w:r>
          </w:p>
          <w:p w14:paraId="5C85CB49" w14:textId="471AD9FA" w:rsidR="003C3FB6" w:rsidRPr="00472890" w:rsidRDefault="003C3FB6" w:rsidP="00472890">
            <w:pPr>
              <w:pStyle w:val="Paragraphedeliste"/>
              <w:numPr>
                <w:ilvl w:val="0"/>
                <w:numId w:val="20"/>
              </w:numPr>
              <w:spacing w:after="0" w:line="240" w:lineRule="auto"/>
              <w:jc w:val="both"/>
              <w:rPr>
                <w:rFonts w:eastAsia="Times New Roman" w:cstheme="minorHAnsi"/>
                <w:color w:val="000000"/>
                <w:sz w:val="20"/>
                <w:szCs w:val="20"/>
                <w:lang w:eastAsia="fr-FR"/>
              </w:rPr>
            </w:pPr>
            <w:r w:rsidRPr="00472890">
              <w:rPr>
                <w:sz w:val="18"/>
                <w:szCs w:val="18"/>
              </w:rPr>
              <w:t>Quelle est la méthodologie envisagée pour la mise en œuvre de l’installation ?</w:t>
            </w:r>
          </w:p>
        </w:tc>
        <w:tc>
          <w:tcPr>
            <w:tcW w:w="4252" w:type="dxa"/>
            <w:tcBorders>
              <w:top w:val="nil"/>
              <w:left w:val="single" w:sz="4" w:space="0" w:color="auto"/>
              <w:bottom w:val="single" w:sz="4" w:space="0" w:color="auto"/>
              <w:right w:val="single" w:sz="4" w:space="0" w:color="auto"/>
            </w:tcBorders>
          </w:tcPr>
          <w:p w14:paraId="5C41991C" w14:textId="77777777" w:rsidR="003C3FB6" w:rsidRPr="004F4AAC" w:rsidRDefault="003C3FB6" w:rsidP="00BA53C3">
            <w:pPr>
              <w:spacing w:after="0" w:line="240" w:lineRule="auto"/>
              <w:rPr>
                <w:rFonts w:eastAsia="Times New Roman" w:cstheme="minorHAnsi"/>
                <w:sz w:val="20"/>
                <w:szCs w:val="20"/>
                <w:lang w:eastAsia="fr-FR"/>
              </w:rPr>
            </w:pPr>
          </w:p>
        </w:tc>
      </w:tr>
      <w:tr w:rsidR="003C3FB6" w:rsidRPr="00AF2DA0" w14:paraId="55B347B4"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tcBorders>
              <w:top w:val="single" w:sz="4" w:space="0" w:color="7F7F7F" w:themeColor="text1" w:themeTint="80"/>
            </w:tcBorders>
            <w:shd w:val="clear" w:color="000000" w:fill="D9D9D9"/>
            <w:noWrap/>
            <w:vAlign w:val="center"/>
          </w:tcPr>
          <w:p w14:paraId="20617431" w14:textId="43336D91" w:rsidR="003C3FB6" w:rsidRPr="00AF2DA0" w:rsidRDefault="003C3FB6" w:rsidP="00221782">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3 :</w:t>
            </w:r>
            <w:r w:rsidRPr="00AF2DA0">
              <w:rPr>
                <w:rFonts w:eastAsia="Times New Roman" w:cstheme="minorHAnsi"/>
                <w:b/>
                <w:bCs/>
                <w:color w:val="000000"/>
                <w:sz w:val="20"/>
                <w:szCs w:val="20"/>
                <w:highlight w:val="cyan"/>
                <w:u w:val="single"/>
                <w:lang w:eastAsia="fr-FR"/>
              </w:rPr>
              <w:t xml:space="preserve"> </w:t>
            </w:r>
            <w:r>
              <w:rPr>
                <w:rFonts w:eastAsia="Times New Roman" w:cstheme="minorHAnsi"/>
                <w:b/>
                <w:bCs/>
                <w:color w:val="000000"/>
                <w:sz w:val="20"/>
                <w:szCs w:val="20"/>
                <w:highlight w:val="cyan"/>
                <w:u w:val="single"/>
                <w:lang w:eastAsia="fr-FR"/>
              </w:rPr>
              <w:t>Formation</w:t>
            </w:r>
            <w:r w:rsidRPr="00AF2DA0">
              <w:rPr>
                <w:rFonts w:eastAsia="Times New Roman" w:cstheme="minorHAnsi"/>
                <w:b/>
                <w:bCs/>
                <w:color w:val="000000"/>
                <w:sz w:val="20"/>
                <w:szCs w:val="20"/>
                <w:highlight w:val="cyan"/>
                <w:u w:val="single"/>
                <w:lang w:eastAsia="fr-FR"/>
              </w:rPr>
              <w:t xml:space="preserve">, valant </w:t>
            </w:r>
            <w:r>
              <w:rPr>
                <w:rFonts w:eastAsia="Times New Roman" w:cstheme="minorHAnsi"/>
                <w:b/>
                <w:bCs/>
                <w:color w:val="000000"/>
                <w:sz w:val="20"/>
                <w:szCs w:val="20"/>
                <w:highlight w:val="cyan"/>
                <w:u w:val="single"/>
                <w:lang w:eastAsia="fr-FR"/>
              </w:rPr>
              <w:t>2.5</w:t>
            </w:r>
            <w:r w:rsidRPr="00AF2DA0">
              <w:rPr>
                <w:rFonts w:eastAsia="Times New Roman" w:cstheme="minorHAnsi"/>
                <w:b/>
                <w:bCs/>
                <w:color w:val="000000"/>
                <w:sz w:val="20"/>
                <w:szCs w:val="20"/>
                <w:highlight w:val="cyan"/>
                <w:u w:val="single"/>
                <w:lang w:eastAsia="fr-FR"/>
              </w:rPr>
              <w:t>%</w:t>
            </w:r>
          </w:p>
        </w:tc>
      </w:tr>
      <w:tr w:rsidR="003C3FB6" w:rsidRPr="004F4AAC" w14:paraId="739ECFE5"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1B852752" w14:textId="77777777" w:rsidR="003C3FB6" w:rsidRPr="00FE6568" w:rsidRDefault="003C3FB6" w:rsidP="00BA53C3">
            <w:pPr>
              <w:spacing w:after="0" w:line="240" w:lineRule="auto"/>
              <w:jc w:val="center"/>
              <w:rPr>
                <w:rFonts w:eastAsia="Times New Roman" w:cstheme="minorHAnsi"/>
                <w:b/>
                <w:bCs/>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bottom"/>
          </w:tcPr>
          <w:p w14:paraId="43633944" w14:textId="77777777" w:rsidR="003C3FB6" w:rsidRPr="00472890" w:rsidRDefault="003C3FB6" w:rsidP="00472890">
            <w:pPr>
              <w:pStyle w:val="NormalWeb"/>
              <w:widowControl w:val="0"/>
              <w:numPr>
                <w:ilvl w:val="0"/>
                <w:numId w:val="20"/>
              </w:numPr>
              <w:spacing w:line="247" w:lineRule="auto"/>
              <w:rPr>
                <w:rFonts w:asciiTheme="minorHAnsi" w:eastAsiaTheme="minorHAnsi" w:hAnsiTheme="minorHAnsi" w:cstheme="minorBidi"/>
                <w:sz w:val="18"/>
                <w:szCs w:val="18"/>
                <w:lang w:eastAsia="en-US"/>
              </w:rPr>
            </w:pPr>
            <w:r w:rsidRPr="00472890">
              <w:rPr>
                <w:rFonts w:asciiTheme="minorHAnsi" w:eastAsiaTheme="minorHAnsi" w:hAnsiTheme="minorHAnsi" w:cstheme="minorBidi"/>
                <w:sz w:val="18"/>
                <w:szCs w:val="18"/>
                <w:lang w:eastAsia="en-US"/>
              </w:rPr>
              <w:t>Décrire le contenu de la formation à l’IEMN ?</w:t>
            </w:r>
          </w:p>
          <w:p w14:paraId="5098B9D9" w14:textId="77777777" w:rsidR="003C3FB6" w:rsidRPr="00472890" w:rsidRDefault="003C3FB6" w:rsidP="00472890">
            <w:pPr>
              <w:pStyle w:val="NormalWeb"/>
              <w:widowControl w:val="0"/>
              <w:numPr>
                <w:ilvl w:val="0"/>
                <w:numId w:val="20"/>
              </w:numPr>
              <w:spacing w:line="247" w:lineRule="auto"/>
              <w:rPr>
                <w:rFonts w:asciiTheme="minorHAnsi" w:hAnsiTheme="minorHAnsi" w:cstheme="minorHAnsi"/>
                <w:sz w:val="18"/>
                <w:szCs w:val="18"/>
              </w:rPr>
            </w:pPr>
            <w:r w:rsidRPr="00472890">
              <w:rPr>
                <w:rFonts w:asciiTheme="minorHAnsi" w:eastAsiaTheme="minorHAnsi" w:hAnsiTheme="minorHAnsi" w:cstheme="minorBidi"/>
                <w:sz w:val="18"/>
                <w:szCs w:val="18"/>
                <w:lang w:eastAsia="en-US"/>
              </w:rPr>
              <w:t>Quel sera le temps consacré aux formations ?</w:t>
            </w:r>
          </w:p>
          <w:p w14:paraId="5E42323B" w14:textId="55D7A906" w:rsidR="003C3FB6" w:rsidRPr="00472890" w:rsidRDefault="003C3FB6" w:rsidP="00472890">
            <w:pPr>
              <w:pStyle w:val="NormalWeb"/>
              <w:widowControl w:val="0"/>
              <w:numPr>
                <w:ilvl w:val="0"/>
                <w:numId w:val="20"/>
              </w:numPr>
              <w:spacing w:line="247" w:lineRule="auto"/>
              <w:rPr>
                <w:rFonts w:asciiTheme="minorHAnsi" w:eastAsiaTheme="minorHAnsi" w:hAnsiTheme="minorHAnsi" w:cstheme="minorBidi"/>
                <w:sz w:val="18"/>
                <w:szCs w:val="18"/>
                <w:lang w:eastAsia="en-US"/>
              </w:rPr>
            </w:pPr>
            <w:r w:rsidRPr="00472890">
              <w:rPr>
                <w:rFonts w:asciiTheme="minorHAnsi" w:eastAsiaTheme="minorHAnsi" w:hAnsiTheme="minorHAnsi" w:cstheme="minorBidi"/>
                <w:sz w:val="18"/>
                <w:szCs w:val="18"/>
                <w:lang w:eastAsia="en-US"/>
              </w:rPr>
              <w:t>Pour combien de personnes ?</w:t>
            </w:r>
          </w:p>
        </w:tc>
        <w:tc>
          <w:tcPr>
            <w:tcW w:w="4252" w:type="dxa"/>
            <w:tcBorders>
              <w:top w:val="nil"/>
              <w:left w:val="single" w:sz="4" w:space="0" w:color="auto"/>
              <w:bottom w:val="single" w:sz="4" w:space="0" w:color="auto"/>
              <w:right w:val="single" w:sz="4" w:space="0" w:color="auto"/>
            </w:tcBorders>
          </w:tcPr>
          <w:p w14:paraId="58D161B9" w14:textId="77777777" w:rsidR="003C3FB6" w:rsidRPr="004F4AAC" w:rsidRDefault="003C3FB6" w:rsidP="00BA53C3">
            <w:pPr>
              <w:spacing w:after="0" w:line="240" w:lineRule="auto"/>
              <w:rPr>
                <w:rFonts w:eastAsia="Times New Roman" w:cstheme="minorHAnsi"/>
                <w:sz w:val="20"/>
                <w:szCs w:val="20"/>
                <w:lang w:eastAsia="fr-FR"/>
              </w:rPr>
            </w:pPr>
          </w:p>
        </w:tc>
      </w:tr>
      <w:tr w:rsidR="003C3FB6" w:rsidRPr="00FE6568" w14:paraId="6B5AEF05"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shd w:val="clear" w:color="auto" w:fill="auto"/>
            <w:noWrap/>
            <w:vAlign w:val="center"/>
          </w:tcPr>
          <w:p w14:paraId="18A0C965" w14:textId="703131F3" w:rsidR="003C3FB6" w:rsidRPr="00036057" w:rsidRDefault="003C3FB6" w:rsidP="00BA53C3">
            <w:pPr>
              <w:spacing w:after="0" w:line="240" w:lineRule="auto"/>
              <w:jc w:val="center"/>
              <w:rPr>
                <w:rFonts w:eastAsia="Times New Roman" w:cstheme="minorHAnsi"/>
                <w:b/>
                <w:bCs/>
                <w:color w:val="000000"/>
                <w:sz w:val="20"/>
                <w:szCs w:val="20"/>
                <w:highlight w:val="cyan"/>
                <w:u w:val="single"/>
                <w:lang w:eastAsia="fr-FR"/>
              </w:rPr>
            </w:pPr>
            <w:r w:rsidRPr="008115A1">
              <w:rPr>
                <w:b/>
                <w:bCs/>
                <w:iCs/>
                <w:highlight w:val="cyan"/>
              </w:rPr>
              <w:t>I</w:t>
            </w:r>
            <w:r>
              <w:rPr>
                <w:b/>
                <w:bCs/>
                <w:iCs/>
                <w:highlight w:val="cyan"/>
              </w:rPr>
              <w:t>V</w:t>
            </w:r>
            <w:r w:rsidRPr="008115A1">
              <w:rPr>
                <w:b/>
                <w:bCs/>
                <w:iCs/>
                <w:highlight w:val="cyan"/>
              </w:rPr>
              <w:t>)</w:t>
            </w:r>
            <w:r>
              <w:rPr>
                <w:b/>
                <w:bCs/>
                <w:iCs/>
                <w:highlight w:val="cyan"/>
              </w:rPr>
              <w:t xml:space="preserve"> C</w:t>
            </w:r>
            <w:r w:rsidRPr="008115A1">
              <w:rPr>
                <w:b/>
                <w:bCs/>
                <w:iCs/>
                <w:highlight w:val="cyan"/>
              </w:rPr>
              <w:t xml:space="preserve">ritère </w:t>
            </w:r>
            <w:r>
              <w:rPr>
                <w:b/>
                <w:bCs/>
                <w:iCs/>
                <w:highlight w:val="cyan"/>
              </w:rPr>
              <w:t>G</w:t>
            </w:r>
            <w:r w:rsidRPr="008115A1">
              <w:rPr>
                <w:b/>
                <w:bCs/>
                <w:iCs/>
                <w:highlight w:val="cyan"/>
              </w:rPr>
              <w:t xml:space="preserve">arantie et SAV, valant </w:t>
            </w:r>
            <w:r w:rsidR="00BB0C2A">
              <w:rPr>
                <w:b/>
                <w:bCs/>
                <w:iCs/>
                <w:highlight w:val="cyan"/>
              </w:rPr>
              <w:t>5</w:t>
            </w:r>
            <w:r w:rsidRPr="008115A1">
              <w:rPr>
                <w:b/>
                <w:bCs/>
                <w:iCs/>
                <w:highlight w:val="cyan"/>
              </w:rPr>
              <w:t xml:space="preserve"> % de la note globale</w:t>
            </w:r>
            <w:r>
              <w:rPr>
                <w:b/>
                <w:bCs/>
                <w:iCs/>
                <w:highlight w:val="cyan"/>
              </w:rPr>
              <w:t>, divisé en 2 sous critères</w:t>
            </w:r>
          </w:p>
        </w:tc>
      </w:tr>
      <w:tr w:rsidR="003C3FB6" w:rsidRPr="00FE6568" w14:paraId="18955DA6"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125394AE" w14:textId="1E89380B" w:rsidR="003C3FB6" w:rsidRPr="00FE6568" w:rsidRDefault="003C3FB6" w:rsidP="00BA53C3">
            <w:pPr>
              <w:spacing w:after="0" w:line="240" w:lineRule="auto"/>
              <w:jc w:val="center"/>
              <w:rPr>
                <w:rFonts w:eastAsia="Times New Roman" w:cstheme="minorHAnsi"/>
                <w:color w:val="000000"/>
                <w:sz w:val="20"/>
                <w:szCs w:val="20"/>
                <w:lang w:eastAsia="fr-FR"/>
              </w:rPr>
            </w:pPr>
          </w:p>
        </w:tc>
        <w:tc>
          <w:tcPr>
            <w:tcW w:w="4380" w:type="dxa"/>
            <w:shd w:val="clear" w:color="auto" w:fill="auto"/>
            <w:vAlign w:val="bottom"/>
          </w:tcPr>
          <w:p w14:paraId="0398C69D" w14:textId="60E9BAF2" w:rsidR="003C3FB6" w:rsidRPr="00FE6568" w:rsidRDefault="003C3FB6" w:rsidP="00840EA7">
            <w:pPr>
              <w:spacing w:after="0" w:line="240" w:lineRule="auto"/>
              <w:jc w:val="center"/>
              <w:rPr>
                <w:rFonts w:eastAsia="Times New Roman" w:cstheme="minorHAnsi"/>
                <w:b/>
                <w:bCs/>
                <w:color w:val="000000"/>
                <w:sz w:val="20"/>
                <w:szCs w:val="20"/>
                <w:lang w:eastAsia="fr-FR"/>
              </w:rPr>
            </w:pPr>
            <w:r>
              <w:rPr>
                <w:rFonts w:eastAsia="Times New Roman" w:cstheme="minorHAnsi"/>
                <w:b/>
                <w:bCs/>
                <w:color w:val="000000"/>
                <w:sz w:val="20"/>
                <w:szCs w:val="20"/>
                <w:lang w:eastAsia="fr-FR"/>
              </w:rPr>
              <w:t>Description des sous critères</w:t>
            </w:r>
          </w:p>
          <w:p w14:paraId="2B7B9B2C" w14:textId="77777777" w:rsidR="003C3FB6" w:rsidRPr="00036057" w:rsidRDefault="003C3FB6" w:rsidP="00BA53C3">
            <w:pPr>
              <w:spacing w:after="0" w:line="240" w:lineRule="auto"/>
              <w:rPr>
                <w:rFonts w:eastAsia="Times New Roman" w:cstheme="minorHAnsi"/>
                <w:color w:val="000000"/>
                <w:sz w:val="20"/>
                <w:szCs w:val="20"/>
                <w:lang w:eastAsia="fr-FR"/>
              </w:rPr>
            </w:pPr>
          </w:p>
        </w:tc>
        <w:tc>
          <w:tcPr>
            <w:tcW w:w="4252" w:type="dxa"/>
          </w:tcPr>
          <w:p w14:paraId="5D0B6101" w14:textId="50B0105F" w:rsidR="003C3FB6" w:rsidRPr="00FE6568" w:rsidRDefault="003C3FB6" w:rsidP="00BA53C3">
            <w:pPr>
              <w:spacing w:after="0" w:line="240" w:lineRule="auto"/>
              <w:rPr>
                <w:rFonts w:eastAsia="Times New Roman" w:cstheme="minorHAnsi"/>
                <w:sz w:val="20"/>
                <w:szCs w:val="20"/>
                <w:lang w:eastAsia="fr-FR"/>
              </w:rPr>
            </w:pPr>
            <w:r w:rsidRPr="00FE6568">
              <w:rPr>
                <w:rFonts w:eastAsia="Times New Roman" w:cstheme="minorHAnsi"/>
                <w:b/>
                <w:bCs/>
                <w:color w:val="000000"/>
                <w:sz w:val="20"/>
                <w:szCs w:val="20"/>
                <w:lang w:eastAsia="fr-FR"/>
              </w:rPr>
              <w:t xml:space="preserve">Réponse </w:t>
            </w:r>
            <w:r>
              <w:rPr>
                <w:rFonts w:eastAsia="Times New Roman" w:cstheme="minorHAnsi"/>
                <w:b/>
                <w:bCs/>
                <w:color w:val="000000"/>
                <w:sz w:val="20"/>
                <w:szCs w:val="20"/>
                <w:lang w:eastAsia="fr-FR"/>
              </w:rPr>
              <w:t xml:space="preserve">quantifiée </w:t>
            </w:r>
            <w:r w:rsidRPr="00FE6568">
              <w:rPr>
                <w:rFonts w:eastAsia="Times New Roman" w:cstheme="minorHAnsi"/>
                <w:b/>
                <w:bCs/>
                <w:color w:val="000000"/>
                <w:sz w:val="20"/>
                <w:szCs w:val="20"/>
                <w:lang w:eastAsia="fr-FR"/>
              </w:rPr>
              <w:t>du candidat</w:t>
            </w:r>
          </w:p>
        </w:tc>
      </w:tr>
      <w:tr w:rsidR="003C3FB6" w:rsidRPr="00AF2DA0" w14:paraId="19B04FDB"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tcBorders>
              <w:top w:val="single" w:sz="4" w:space="0" w:color="7F7F7F" w:themeColor="text1" w:themeTint="80"/>
            </w:tcBorders>
            <w:shd w:val="clear" w:color="000000" w:fill="D9D9D9"/>
            <w:noWrap/>
            <w:vAlign w:val="center"/>
          </w:tcPr>
          <w:p w14:paraId="45BDB407" w14:textId="7A25986A" w:rsidR="003C3FB6" w:rsidRPr="00AF2DA0" w:rsidRDefault="003C3FB6" w:rsidP="00221782">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1 :</w:t>
            </w:r>
            <w:r w:rsidRPr="00AF2DA0">
              <w:rPr>
                <w:rFonts w:eastAsia="Times New Roman" w:cstheme="minorHAnsi"/>
                <w:b/>
                <w:bCs/>
                <w:color w:val="000000"/>
                <w:sz w:val="20"/>
                <w:szCs w:val="20"/>
                <w:highlight w:val="cyan"/>
                <w:u w:val="single"/>
                <w:lang w:eastAsia="fr-FR"/>
              </w:rPr>
              <w:t xml:space="preserve"> </w:t>
            </w:r>
            <w:r>
              <w:rPr>
                <w:rFonts w:eastAsia="Times New Roman" w:cstheme="minorHAnsi"/>
                <w:b/>
                <w:bCs/>
                <w:color w:val="000000"/>
                <w:sz w:val="20"/>
                <w:szCs w:val="20"/>
                <w:highlight w:val="cyan"/>
                <w:u w:val="single"/>
                <w:lang w:eastAsia="fr-FR"/>
              </w:rPr>
              <w:t>Garantie</w:t>
            </w:r>
            <w:r w:rsidRPr="00AF2DA0">
              <w:rPr>
                <w:rFonts w:eastAsia="Times New Roman" w:cstheme="minorHAnsi"/>
                <w:b/>
                <w:bCs/>
                <w:color w:val="000000"/>
                <w:sz w:val="20"/>
                <w:szCs w:val="20"/>
                <w:highlight w:val="cyan"/>
                <w:u w:val="single"/>
                <w:lang w:eastAsia="fr-FR"/>
              </w:rPr>
              <w:t xml:space="preserve">, valant </w:t>
            </w:r>
            <w:r w:rsidR="005C7B1F">
              <w:rPr>
                <w:rFonts w:eastAsia="Times New Roman" w:cstheme="minorHAnsi"/>
                <w:b/>
                <w:bCs/>
                <w:color w:val="000000"/>
                <w:sz w:val="20"/>
                <w:szCs w:val="20"/>
                <w:highlight w:val="cyan"/>
                <w:u w:val="single"/>
                <w:lang w:eastAsia="fr-FR"/>
              </w:rPr>
              <w:t>2.</w:t>
            </w:r>
            <w:r>
              <w:rPr>
                <w:rFonts w:eastAsia="Times New Roman" w:cstheme="minorHAnsi"/>
                <w:b/>
                <w:bCs/>
                <w:color w:val="000000"/>
                <w:sz w:val="20"/>
                <w:szCs w:val="20"/>
                <w:highlight w:val="cyan"/>
                <w:u w:val="single"/>
                <w:lang w:eastAsia="fr-FR"/>
              </w:rPr>
              <w:t>5</w:t>
            </w:r>
            <w:r w:rsidRPr="00AF2DA0">
              <w:rPr>
                <w:rFonts w:eastAsia="Times New Roman" w:cstheme="minorHAnsi"/>
                <w:b/>
                <w:bCs/>
                <w:color w:val="000000"/>
                <w:sz w:val="20"/>
                <w:szCs w:val="20"/>
                <w:highlight w:val="cyan"/>
                <w:u w:val="single"/>
                <w:lang w:eastAsia="fr-FR"/>
              </w:rPr>
              <w:t>%</w:t>
            </w:r>
          </w:p>
        </w:tc>
      </w:tr>
      <w:tr w:rsidR="003C3FB6" w:rsidRPr="00FE6568" w14:paraId="1CEFF9ED"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2C38DA27" w14:textId="24B5E777" w:rsidR="003C3FB6" w:rsidRPr="00FE6568" w:rsidRDefault="003C3FB6" w:rsidP="00BA53C3">
            <w:pPr>
              <w:spacing w:after="0" w:line="240" w:lineRule="auto"/>
              <w:jc w:val="center"/>
              <w:rPr>
                <w:rFonts w:eastAsia="Times New Roman" w:cstheme="minorHAnsi"/>
                <w:color w:val="000000"/>
                <w:sz w:val="20"/>
                <w:szCs w:val="20"/>
                <w:lang w:eastAsia="fr-FR"/>
              </w:rPr>
            </w:pPr>
          </w:p>
        </w:tc>
        <w:tc>
          <w:tcPr>
            <w:tcW w:w="4380" w:type="dxa"/>
            <w:shd w:val="clear" w:color="auto" w:fill="auto"/>
            <w:vAlign w:val="center"/>
          </w:tcPr>
          <w:p w14:paraId="1C15D613" w14:textId="5A684BAD" w:rsidR="003C3FB6" w:rsidRPr="00FD7F58" w:rsidRDefault="003C3FB6" w:rsidP="00BA53C3">
            <w:pPr>
              <w:spacing w:after="0" w:line="240" w:lineRule="auto"/>
              <w:rPr>
                <w:rFonts w:eastAsia="Times New Roman" w:cstheme="minorHAnsi"/>
                <w:color w:val="000000"/>
                <w:sz w:val="18"/>
                <w:szCs w:val="20"/>
                <w:lang w:eastAsia="fr-FR"/>
              </w:rPr>
            </w:pPr>
            <w:r w:rsidRPr="00FD7F58">
              <w:rPr>
                <w:rFonts w:eastAsia="Times New Roman" w:cstheme="minorHAnsi"/>
                <w:color w:val="000000"/>
                <w:sz w:val="18"/>
                <w:szCs w:val="20"/>
                <w:lang w:eastAsia="fr-FR"/>
              </w:rPr>
              <w:t>Quelle est la durée de garantie ? (12 mois minimum pièces, main d’</w:t>
            </w:r>
            <w:proofErr w:type="spellStart"/>
            <w:r w:rsidRPr="00FD7F58">
              <w:rPr>
                <w:rFonts w:eastAsia="Times New Roman" w:cstheme="minorHAnsi"/>
                <w:color w:val="000000"/>
                <w:sz w:val="18"/>
                <w:szCs w:val="20"/>
                <w:lang w:eastAsia="fr-FR"/>
              </w:rPr>
              <w:t>oeuvre</w:t>
            </w:r>
            <w:proofErr w:type="spellEnd"/>
            <w:r w:rsidRPr="00FD7F58">
              <w:rPr>
                <w:rFonts w:eastAsia="Times New Roman" w:cstheme="minorHAnsi"/>
                <w:color w:val="000000"/>
                <w:sz w:val="18"/>
                <w:szCs w:val="20"/>
                <w:lang w:eastAsia="fr-FR"/>
              </w:rPr>
              <w:t>, déplacement inclus)</w:t>
            </w:r>
          </w:p>
        </w:tc>
        <w:tc>
          <w:tcPr>
            <w:tcW w:w="4252" w:type="dxa"/>
          </w:tcPr>
          <w:p w14:paraId="14AF1CC9" w14:textId="77777777" w:rsidR="003C3FB6" w:rsidRPr="00FE6568" w:rsidRDefault="003C3FB6" w:rsidP="00BA53C3">
            <w:pPr>
              <w:spacing w:after="0" w:line="240" w:lineRule="auto"/>
              <w:rPr>
                <w:rFonts w:eastAsia="Times New Roman" w:cstheme="minorHAnsi"/>
                <w:sz w:val="20"/>
                <w:szCs w:val="20"/>
                <w:lang w:eastAsia="fr-FR"/>
              </w:rPr>
            </w:pPr>
          </w:p>
        </w:tc>
      </w:tr>
      <w:tr w:rsidR="003C3FB6" w:rsidRPr="00AF2DA0" w14:paraId="2B24F420"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tcBorders>
              <w:top w:val="single" w:sz="4" w:space="0" w:color="7F7F7F" w:themeColor="text1" w:themeTint="80"/>
            </w:tcBorders>
            <w:shd w:val="clear" w:color="000000" w:fill="D9D9D9"/>
            <w:noWrap/>
            <w:vAlign w:val="center"/>
          </w:tcPr>
          <w:p w14:paraId="6E2C0E13" w14:textId="1DED6DEB" w:rsidR="003C3FB6" w:rsidRPr="00AF2DA0" w:rsidRDefault="003C3FB6" w:rsidP="00221782">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2 :</w:t>
            </w:r>
            <w:r w:rsidRPr="00AF2DA0">
              <w:rPr>
                <w:rFonts w:eastAsia="Times New Roman" w:cstheme="minorHAnsi"/>
                <w:b/>
                <w:bCs/>
                <w:color w:val="000000"/>
                <w:sz w:val="20"/>
                <w:szCs w:val="20"/>
                <w:highlight w:val="cyan"/>
                <w:u w:val="single"/>
                <w:lang w:eastAsia="fr-FR"/>
              </w:rPr>
              <w:t xml:space="preserve"> </w:t>
            </w:r>
            <w:r>
              <w:rPr>
                <w:rFonts w:eastAsia="Times New Roman" w:cstheme="minorHAnsi"/>
                <w:b/>
                <w:bCs/>
                <w:color w:val="000000"/>
                <w:sz w:val="20"/>
                <w:szCs w:val="20"/>
                <w:highlight w:val="cyan"/>
                <w:u w:val="single"/>
                <w:lang w:eastAsia="fr-FR"/>
              </w:rPr>
              <w:t>S.A.V.</w:t>
            </w:r>
            <w:r w:rsidRPr="00AF2DA0">
              <w:rPr>
                <w:rFonts w:eastAsia="Times New Roman" w:cstheme="minorHAnsi"/>
                <w:b/>
                <w:bCs/>
                <w:color w:val="000000"/>
                <w:sz w:val="20"/>
                <w:szCs w:val="20"/>
                <w:highlight w:val="cyan"/>
                <w:u w:val="single"/>
                <w:lang w:eastAsia="fr-FR"/>
              </w:rPr>
              <w:t xml:space="preserve">, valant </w:t>
            </w:r>
            <w:r>
              <w:rPr>
                <w:rFonts w:eastAsia="Times New Roman" w:cstheme="minorHAnsi"/>
                <w:b/>
                <w:bCs/>
                <w:color w:val="000000"/>
                <w:sz w:val="20"/>
                <w:szCs w:val="20"/>
                <w:highlight w:val="cyan"/>
                <w:u w:val="single"/>
                <w:lang w:eastAsia="fr-FR"/>
              </w:rPr>
              <w:t>2.5</w:t>
            </w:r>
            <w:r w:rsidRPr="00AF2DA0">
              <w:rPr>
                <w:rFonts w:eastAsia="Times New Roman" w:cstheme="minorHAnsi"/>
                <w:b/>
                <w:bCs/>
                <w:color w:val="000000"/>
                <w:sz w:val="20"/>
                <w:szCs w:val="20"/>
                <w:highlight w:val="cyan"/>
                <w:u w:val="single"/>
                <w:lang w:eastAsia="fr-FR"/>
              </w:rPr>
              <w:t>%</w:t>
            </w:r>
          </w:p>
        </w:tc>
      </w:tr>
      <w:tr w:rsidR="003C3FB6" w:rsidRPr="00FE6568" w14:paraId="724C10F2"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noWrap/>
            <w:vAlign w:val="bottom"/>
          </w:tcPr>
          <w:p w14:paraId="46064AA6" w14:textId="717D744E" w:rsidR="003C3FB6" w:rsidRPr="00FE6568" w:rsidRDefault="003C3FB6" w:rsidP="00BA53C3">
            <w:pPr>
              <w:spacing w:after="0" w:line="240" w:lineRule="auto"/>
              <w:jc w:val="center"/>
              <w:rPr>
                <w:rFonts w:eastAsia="Times New Roman" w:cstheme="minorHAnsi"/>
                <w:color w:val="000000"/>
                <w:sz w:val="20"/>
                <w:szCs w:val="20"/>
                <w:lang w:eastAsia="fr-FR"/>
              </w:rPr>
            </w:pPr>
          </w:p>
        </w:tc>
        <w:tc>
          <w:tcPr>
            <w:tcW w:w="4380" w:type="dxa"/>
            <w:shd w:val="clear" w:color="auto" w:fill="auto"/>
            <w:vAlign w:val="center"/>
          </w:tcPr>
          <w:p w14:paraId="7A6A8AAF" w14:textId="59C81B52" w:rsidR="003C3FB6" w:rsidRPr="00FD7F58" w:rsidRDefault="003C3FB6" w:rsidP="00BA53C3">
            <w:pPr>
              <w:spacing w:after="0" w:line="240" w:lineRule="auto"/>
              <w:rPr>
                <w:rFonts w:eastAsia="Times New Roman" w:cstheme="minorHAnsi"/>
                <w:color w:val="000000"/>
                <w:sz w:val="18"/>
                <w:szCs w:val="20"/>
                <w:lang w:eastAsia="fr-FR"/>
              </w:rPr>
            </w:pPr>
            <w:r w:rsidRPr="00FD7F58">
              <w:rPr>
                <w:rFonts w:eastAsia="Times New Roman" w:cstheme="minorHAnsi"/>
                <w:color w:val="000000"/>
                <w:sz w:val="18"/>
                <w:szCs w:val="20"/>
                <w:lang w:eastAsia="fr-FR"/>
              </w:rPr>
              <w:t>Existe-il un support technique en France ? A l’étranger ? Combien de personnes sont-elles disponibles pour intervenir au plus haut niveau sur la machine ?</w:t>
            </w:r>
          </w:p>
        </w:tc>
        <w:tc>
          <w:tcPr>
            <w:tcW w:w="4252" w:type="dxa"/>
          </w:tcPr>
          <w:p w14:paraId="0355167B" w14:textId="77777777" w:rsidR="003C3FB6" w:rsidRPr="00FE6568" w:rsidRDefault="003C3FB6" w:rsidP="00BA53C3">
            <w:pPr>
              <w:spacing w:after="0" w:line="240" w:lineRule="auto"/>
              <w:rPr>
                <w:rFonts w:eastAsia="Times New Roman" w:cstheme="minorHAnsi"/>
                <w:sz w:val="20"/>
                <w:szCs w:val="20"/>
                <w:lang w:eastAsia="fr-FR"/>
              </w:rPr>
            </w:pPr>
          </w:p>
        </w:tc>
      </w:tr>
      <w:tr w:rsidR="003C3FB6" w:rsidRPr="00FE6568" w14:paraId="6E38A6CF" w14:textId="77777777" w:rsidTr="00D3494C">
        <w:tblPrEx>
          <w:tblCellMar>
            <w:left w:w="70" w:type="dxa"/>
            <w:right w:w="70" w:type="dxa"/>
          </w:tblCellMar>
          <w:tblLook w:val="04A0" w:firstRow="1" w:lastRow="0" w:firstColumn="1" w:lastColumn="0" w:noHBand="0" w:noVBand="1"/>
        </w:tblPrEx>
        <w:trPr>
          <w:trHeight w:val="288"/>
        </w:trPr>
        <w:tc>
          <w:tcPr>
            <w:tcW w:w="1569" w:type="dxa"/>
            <w:shd w:val="clear" w:color="auto" w:fill="auto"/>
            <w:vAlign w:val="center"/>
            <w:hideMark/>
          </w:tcPr>
          <w:p w14:paraId="25D1D49C" w14:textId="74E3B763" w:rsidR="003C3FB6" w:rsidRPr="00FE6568" w:rsidRDefault="003C3FB6" w:rsidP="00BA53C3">
            <w:pPr>
              <w:spacing w:after="0" w:line="240" w:lineRule="auto"/>
              <w:jc w:val="center"/>
              <w:rPr>
                <w:rFonts w:eastAsia="Times New Roman" w:cstheme="minorHAnsi"/>
                <w:b/>
                <w:bCs/>
                <w:color w:val="000000"/>
                <w:sz w:val="20"/>
                <w:szCs w:val="20"/>
                <w:lang w:eastAsia="fr-FR"/>
              </w:rPr>
            </w:pPr>
          </w:p>
        </w:tc>
        <w:tc>
          <w:tcPr>
            <w:tcW w:w="4380" w:type="dxa"/>
            <w:shd w:val="clear" w:color="auto" w:fill="auto"/>
            <w:vAlign w:val="center"/>
          </w:tcPr>
          <w:p w14:paraId="7DD624E2" w14:textId="020B13BD" w:rsidR="003C3FB6" w:rsidRPr="00FD7F58" w:rsidRDefault="003C3FB6" w:rsidP="00BA53C3">
            <w:pPr>
              <w:spacing w:after="0" w:line="240" w:lineRule="auto"/>
              <w:rPr>
                <w:rFonts w:eastAsia="Times New Roman" w:cstheme="minorHAnsi"/>
                <w:color w:val="000000"/>
                <w:sz w:val="18"/>
                <w:szCs w:val="20"/>
                <w:lang w:eastAsia="fr-FR"/>
              </w:rPr>
            </w:pPr>
            <w:r w:rsidRPr="00FD7F58">
              <w:rPr>
                <w:rFonts w:eastAsia="Times New Roman" w:cstheme="minorHAnsi"/>
                <w:color w:val="000000"/>
                <w:sz w:val="18"/>
                <w:szCs w:val="20"/>
                <w:lang w:eastAsia="fr-FR"/>
              </w:rPr>
              <w:t>Quel est le délai d’intervention sur site ?</w:t>
            </w:r>
          </w:p>
        </w:tc>
        <w:tc>
          <w:tcPr>
            <w:tcW w:w="4252" w:type="dxa"/>
          </w:tcPr>
          <w:p w14:paraId="2FDDE220" w14:textId="77777777" w:rsidR="003C3FB6" w:rsidRPr="00A5055F" w:rsidRDefault="003C3FB6" w:rsidP="00BA53C3">
            <w:pPr>
              <w:spacing w:after="0" w:line="240" w:lineRule="auto"/>
              <w:rPr>
                <w:rFonts w:eastAsia="Times New Roman" w:cstheme="minorHAnsi"/>
                <w:sz w:val="20"/>
                <w:szCs w:val="20"/>
                <w:lang w:eastAsia="fr-FR"/>
              </w:rPr>
            </w:pPr>
          </w:p>
        </w:tc>
      </w:tr>
      <w:tr w:rsidR="003C3FB6" w:rsidRPr="00FE6568" w14:paraId="0BD7A4AE" w14:textId="77777777" w:rsidTr="00D3494C">
        <w:tblPrEx>
          <w:tblCellMar>
            <w:left w:w="70" w:type="dxa"/>
            <w:right w:w="70" w:type="dxa"/>
          </w:tblCellMar>
          <w:tblLook w:val="04A0" w:firstRow="1" w:lastRow="0" w:firstColumn="1" w:lastColumn="0" w:noHBand="0" w:noVBand="1"/>
        </w:tblPrEx>
        <w:trPr>
          <w:trHeight w:val="288"/>
        </w:trPr>
        <w:tc>
          <w:tcPr>
            <w:tcW w:w="10201" w:type="dxa"/>
            <w:gridSpan w:val="3"/>
            <w:shd w:val="clear" w:color="000000" w:fill="D9D9D9"/>
            <w:noWrap/>
            <w:vAlign w:val="center"/>
            <w:hideMark/>
          </w:tcPr>
          <w:p w14:paraId="510D71E8" w14:textId="04333B31" w:rsidR="003C3FB6" w:rsidRPr="007D2290" w:rsidRDefault="003C3FB6" w:rsidP="00221782">
            <w:pPr>
              <w:spacing w:after="0" w:line="240" w:lineRule="auto"/>
              <w:jc w:val="center"/>
              <w:rPr>
                <w:rFonts w:eastAsia="Times New Roman" w:cstheme="minorHAnsi"/>
                <w:sz w:val="20"/>
                <w:szCs w:val="20"/>
                <w:lang w:eastAsia="fr-FR"/>
              </w:rPr>
            </w:pPr>
            <w:r>
              <w:rPr>
                <w:b/>
                <w:bCs/>
                <w:iCs/>
                <w:highlight w:val="cyan"/>
              </w:rPr>
              <w:t>V)-</w:t>
            </w:r>
            <w:r w:rsidRPr="0093615F">
              <w:rPr>
                <w:b/>
                <w:bCs/>
                <w:iCs/>
                <w:highlight w:val="cyan"/>
              </w:rPr>
              <w:t>Critère Valeur</w:t>
            </w:r>
            <w:r>
              <w:rPr>
                <w:b/>
                <w:bCs/>
                <w:iCs/>
                <w:highlight w:val="cyan"/>
              </w:rPr>
              <w:t xml:space="preserve"> Environnementale,</w:t>
            </w:r>
            <w:r w:rsidRPr="0093615F">
              <w:rPr>
                <w:b/>
                <w:bCs/>
                <w:iCs/>
                <w:highlight w:val="cyan"/>
              </w:rPr>
              <w:t xml:space="preserve"> valant </w:t>
            </w:r>
            <w:r>
              <w:rPr>
                <w:b/>
                <w:bCs/>
                <w:iCs/>
                <w:highlight w:val="cyan"/>
              </w:rPr>
              <w:t>5</w:t>
            </w:r>
            <w:r w:rsidRPr="0093615F">
              <w:rPr>
                <w:b/>
                <w:bCs/>
                <w:iCs/>
                <w:highlight w:val="cyan"/>
              </w:rPr>
              <w:t xml:space="preserve"> %</w:t>
            </w:r>
            <w:r>
              <w:rPr>
                <w:b/>
                <w:bCs/>
                <w:iCs/>
                <w:highlight w:val="cyan"/>
              </w:rPr>
              <w:t xml:space="preserve"> de la note globale</w:t>
            </w:r>
          </w:p>
        </w:tc>
      </w:tr>
      <w:tr w:rsidR="003C3FB6" w:rsidRPr="004F4AAC" w14:paraId="6A23D42A" w14:textId="77777777" w:rsidTr="00D3494C">
        <w:tblPrEx>
          <w:tblCellMar>
            <w:left w:w="70" w:type="dxa"/>
            <w:right w:w="70" w:type="dxa"/>
          </w:tblCellMar>
        </w:tblPrEx>
        <w:trPr>
          <w:trHeight w:val="288"/>
        </w:trPr>
        <w:tc>
          <w:tcPr>
            <w:tcW w:w="1569" w:type="dxa"/>
            <w:shd w:val="clear" w:color="auto" w:fill="auto"/>
            <w:noWrap/>
            <w:vAlign w:val="bottom"/>
          </w:tcPr>
          <w:p w14:paraId="6AD5610E" w14:textId="0A8731DB" w:rsidR="003C3FB6" w:rsidRDefault="003C3FB6" w:rsidP="00221782">
            <w:pPr>
              <w:spacing w:after="0" w:line="240" w:lineRule="auto"/>
              <w:jc w:val="center"/>
              <w:rPr>
                <w:rFonts w:eastAsia="Times New Roman" w:cstheme="minorHAnsi"/>
                <w:b/>
                <w:bCs/>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bottom"/>
          </w:tcPr>
          <w:p w14:paraId="329B0225" w14:textId="7F906117" w:rsidR="003C3FB6" w:rsidRPr="00FE6568" w:rsidRDefault="003C3FB6" w:rsidP="00840EA7">
            <w:pPr>
              <w:spacing w:after="0" w:line="240" w:lineRule="auto"/>
              <w:jc w:val="center"/>
              <w:rPr>
                <w:rFonts w:eastAsia="Times New Roman" w:cstheme="minorHAnsi"/>
                <w:b/>
                <w:bCs/>
                <w:color w:val="000000"/>
                <w:sz w:val="20"/>
                <w:szCs w:val="20"/>
                <w:lang w:eastAsia="fr-FR"/>
              </w:rPr>
            </w:pPr>
            <w:r>
              <w:rPr>
                <w:rFonts w:eastAsia="Times New Roman" w:cstheme="minorHAnsi"/>
                <w:b/>
                <w:bCs/>
                <w:color w:val="000000"/>
                <w:sz w:val="20"/>
                <w:szCs w:val="20"/>
                <w:lang w:eastAsia="fr-FR"/>
              </w:rPr>
              <w:t>Description des sous critères</w:t>
            </w:r>
          </w:p>
          <w:p w14:paraId="7FAE14C9" w14:textId="77777777" w:rsidR="003C3FB6" w:rsidRDefault="003C3FB6" w:rsidP="00221782">
            <w:pPr>
              <w:spacing w:after="0" w:line="240" w:lineRule="auto"/>
              <w:jc w:val="both"/>
              <w:rPr>
                <w:rFonts w:eastAsia="Times New Roman" w:cstheme="minorHAnsi"/>
                <w:color w:val="000000"/>
                <w:sz w:val="18"/>
                <w:szCs w:val="18"/>
                <w:lang w:eastAsia="fr-FR"/>
              </w:rPr>
            </w:pPr>
          </w:p>
        </w:tc>
        <w:tc>
          <w:tcPr>
            <w:tcW w:w="4252" w:type="dxa"/>
            <w:tcBorders>
              <w:top w:val="nil"/>
              <w:left w:val="single" w:sz="4" w:space="0" w:color="auto"/>
              <w:bottom w:val="single" w:sz="4" w:space="0" w:color="auto"/>
              <w:right w:val="single" w:sz="4" w:space="0" w:color="auto"/>
            </w:tcBorders>
          </w:tcPr>
          <w:p w14:paraId="75A8DC99" w14:textId="77777777" w:rsidR="003C3FB6" w:rsidRPr="004F4AAC" w:rsidRDefault="003C3FB6" w:rsidP="00221782">
            <w:pPr>
              <w:spacing w:after="0" w:line="240" w:lineRule="auto"/>
              <w:rPr>
                <w:rFonts w:eastAsia="Times New Roman" w:cstheme="minorHAnsi"/>
                <w:sz w:val="20"/>
                <w:szCs w:val="20"/>
                <w:lang w:eastAsia="fr-FR"/>
              </w:rPr>
            </w:pPr>
            <w:r w:rsidRPr="00FE6568">
              <w:rPr>
                <w:rFonts w:eastAsia="Times New Roman" w:cstheme="minorHAnsi"/>
                <w:b/>
                <w:bCs/>
                <w:color w:val="000000"/>
                <w:sz w:val="20"/>
                <w:szCs w:val="20"/>
                <w:lang w:eastAsia="fr-FR"/>
              </w:rPr>
              <w:t xml:space="preserve">Réponse </w:t>
            </w:r>
            <w:r>
              <w:rPr>
                <w:rFonts w:eastAsia="Times New Roman" w:cstheme="minorHAnsi"/>
                <w:b/>
                <w:bCs/>
                <w:color w:val="000000"/>
                <w:sz w:val="20"/>
                <w:szCs w:val="20"/>
                <w:lang w:eastAsia="fr-FR"/>
              </w:rPr>
              <w:t xml:space="preserve">quantifiée </w:t>
            </w:r>
            <w:r w:rsidRPr="00FE6568">
              <w:rPr>
                <w:rFonts w:eastAsia="Times New Roman" w:cstheme="minorHAnsi"/>
                <w:b/>
                <w:bCs/>
                <w:color w:val="000000"/>
                <w:sz w:val="20"/>
                <w:szCs w:val="20"/>
                <w:lang w:eastAsia="fr-FR"/>
              </w:rPr>
              <w:t>du candidat</w:t>
            </w:r>
          </w:p>
        </w:tc>
      </w:tr>
      <w:tr w:rsidR="003C3FB6" w:rsidRPr="004F4AAC" w14:paraId="44401766" w14:textId="77777777" w:rsidTr="00D3494C">
        <w:tblPrEx>
          <w:tblCellMar>
            <w:left w:w="70" w:type="dxa"/>
            <w:right w:w="70" w:type="dxa"/>
          </w:tblCellMar>
        </w:tblPrEx>
        <w:trPr>
          <w:trHeight w:val="288"/>
        </w:trPr>
        <w:tc>
          <w:tcPr>
            <w:tcW w:w="1569" w:type="dxa"/>
            <w:shd w:val="clear" w:color="auto" w:fill="auto"/>
            <w:noWrap/>
            <w:vAlign w:val="bottom"/>
          </w:tcPr>
          <w:p w14:paraId="7B8F2F63" w14:textId="39513754" w:rsidR="003C3FB6" w:rsidRPr="00FE6568" w:rsidRDefault="003C3FB6" w:rsidP="00221782">
            <w:pPr>
              <w:spacing w:after="0" w:line="240" w:lineRule="auto"/>
              <w:jc w:val="center"/>
              <w:rPr>
                <w:rFonts w:eastAsia="Times New Roman" w:cstheme="minorHAnsi"/>
                <w:b/>
                <w:bCs/>
                <w:color w:val="000000"/>
                <w:sz w:val="20"/>
                <w:szCs w:val="20"/>
                <w:lang w:eastAsia="fr-FR"/>
              </w:rPr>
            </w:pPr>
          </w:p>
        </w:tc>
        <w:tc>
          <w:tcPr>
            <w:tcW w:w="4380" w:type="dxa"/>
            <w:tcBorders>
              <w:top w:val="nil"/>
              <w:left w:val="single" w:sz="4" w:space="0" w:color="auto"/>
              <w:bottom w:val="single" w:sz="4" w:space="0" w:color="auto"/>
              <w:right w:val="single" w:sz="4" w:space="0" w:color="auto"/>
            </w:tcBorders>
            <w:shd w:val="clear" w:color="auto" w:fill="auto"/>
            <w:noWrap/>
            <w:vAlign w:val="center"/>
          </w:tcPr>
          <w:p w14:paraId="60550577" w14:textId="77777777" w:rsidR="003C3FB6" w:rsidRPr="00AF52B5" w:rsidRDefault="003C3FB6" w:rsidP="00221782">
            <w:pPr>
              <w:spacing w:after="0" w:line="240" w:lineRule="auto"/>
              <w:jc w:val="both"/>
              <w:rPr>
                <w:rFonts w:eastAsia="Times New Roman" w:cstheme="minorHAnsi"/>
                <w:color w:val="000000"/>
                <w:sz w:val="18"/>
                <w:szCs w:val="18"/>
                <w:lang w:eastAsia="fr-FR"/>
              </w:rPr>
            </w:pPr>
            <w:r w:rsidRPr="00AF52B5">
              <w:rPr>
                <w:rFonts w:eastAsia="Times New Roman" w:cstheme="minorHAnsi"/>
                <w:color w:val="000000"/>
                <w:sz w:val="18"/>
                <w:szCs w:val="18"/>
                <w:lang w:eastAsia="fr-FR"/>
              </w:rPr>
              <w:t>Quelle est la consommation électrique de la machine au repos, ou en action ?</w:t>
            </w:r>
          </w:p>
          <w:p w14:paraId="38BFA1DD" w14:textId="77777777" w:rsidR="003C3FB6" w:rsidRPr="008A4B1D" w:rsidRDefault="003C3FB6" w:rsidP="00221782">
            <w:pPr>
              <w:spacing w:after="0" w:line="240" w:lineRule="auto"/>
              <w:jc w:val="both"/>
              <w:rPr>
                <w:rFonts w:eastAsia="Times New Roman" w:cstheme="minorHAnsi"/>
                <w:sz w:val="20"/>
                <w:szCs w:val="20"/>
                <w:lang w:eastAsia="fr-FR"/>
              </w:rPr>
            </w:pPr>
          </w:p>
        </w:tc>
        <w:tc>
          <w:tcPr>
            <w:tcW w:w="4252" w:type="dxa"/>
            <w:tcBorders>
              <w:top w:val="nil"/>
              <w:left w:val="single" w:sz="4" w:space="0" w:color="auto"/>
              <w:bottom w:val="single" w:sz="4" w:space="0" w:color="auto"/>
              <w:right w:val="single" w:sz="4" w:space="0" w:color="auto"/>
            </w:tcBorders>
          </w:tcPr>
          <w:p w14:paraId="7337F1B1" w14:textId="77777777" w:rsidR="003C3FB6" w:rsidRPr="004F4AAC" w:rsidRDefault="003C3FB6" w:rsidP="00221782">
            <w:pPr>
              <w:spacing w:after="0" w:line="240" w:lineRule="auto"/>
              <w:rPr>
                <w:rFonts w:eastAsia="Times New Roman" w:cstheme="minorHAnsi"/>
                <w:sz w:val="20"/>
                <w:szCs w:val="20"/>
                <w:lang w:eastAsia="fr-FR"/>
              </w:rPr>
            </w:pPr>
          </w:p>
        </w:tc>
      </w:tr>
    </w:tbl>
    <w:p w14:paraId="6A1D3667" w14:textId="77777777" w:rsidR="0093615F" w:rsidRDefault="0093615F" w:rsidP="0087594A">
      <w:pPr>
        <w:spacing w:after="120" w:line="240" w:lineRule="auto"/>
        <w:rPr>
          <w:rFonts w:cs="Arial"/>
          <w:sz w:val="24"/>
          <w:szCs w:val="24"/>
        </w:rPr>
      </w:pPr>
    </w:p>
    <w:p w14:paraId="5652168F" w14:textId="77777777" w:rsidR="00A13C87" w:rsidRDefault="00A13C87"/>
    <w:p w14:paraId="6534676D" w14:textId="77777777" w:rsidR="0073000E" w:rsidRDefault="0073000E" w:rsidP="0073000E">
      <w:pPr>
        <w:pStyle w:val="Titre"/>
        <w:spacing w:after="120" w:line="240" w:lineRule="auto"/>
        <w:jc w:val="both"/>
        <w:rPr>
          <w:rFonts w:ascii="Times New Roman" w:hAnsi="Times New Roman" w:cs="Times New Roman"/>
          <w:sz w:val="24"/>
          <w:szCs w:val="24"/>
        </w:rPr>
      </w:pPr>
      <w:bookmarkStart w:id="4" w:name="_Toc536796156"/>
      <w:r>
        <w:rPr>
          <w:rFonts w:ascii="Times New Roman" w:hAnsi="Times New Roman" w:cs="Times New Roman"/>
          <w:sz w:val="24"/>
          <w:szCs w:val="24"/>
        </w:rPr>
        <w:t xml:space="preserve">Indiquez ci-dessous la liste des documents annexes que vous souhaitez joindre en complément de vos réponses au présent cadre de réponse </w:t>
      </w:r>
      <w:bookmarkEnd w:id="4"/>
      <w:r>
        <w:rPr>
          <w:rFonts w:ascii="Times New Roman" w:hAnsi="Times New Roman" w:cs="Times New Roman"/>
          <w:sz w:val="24"/>
          <w:szCs w:val="24"/>
        </w:rPr>
        <w:t>technique :</w:t>
      </w:r>
    </w:p>
    <w:p w14:paraId="26709B30" w14:textId="77777777" w:rsidR="0073000E" w:rsidRDefault="0073000E" w:rsidP="00FD7F58">
      <w:pPr>
        <w:pStyle w:val="StyleTimesNewRoman12ptNonGrasAvant6ptInterligne"/>
        <w:pBdr>
          <w:top w:val="single" w:sz="4" w:space="4" w:color="auto"/>
          <w:left w:val="single" w:sz="4" w:space="4" w:color="auto"/>
          <w:bottom w:val="single" w:sz="4" w:space="4" w:color="auto"/>
          <w:right w:val="single" w:sz="4" w:space="0" w:color="auto"/>
        </w:pBdr>
        <w:spacing w:before="0" w:after="120" w:line="288" w:lineRule="auto"/>
        <w:jc w:val="both"/>
        <w:rPr>
          <w:sz w:val="22"/>
          <w:szCs w:val="22"/>
          <w:highlight w:val="green"/>
        </w:rPr>
      </w:pPr>
      <w:r>
        <w:rPr>
          <w:sz w:val="22"/>
          <w:szCs w:val="22"/>
          <w:u w:val="single"/>
        </w:rPr>
        <w:t>Réponse :</w:t>
      </w:r>
      <w:r>
        <w:rPr>
          <w:sz w:val="22"/>
          <w:szCs w:val="22"/>
          <w:highlight w:val="yellow"/>
        </w:rPr>
        <w:t xml:space="preserve"> </w:t>
      </w:r>
    </w:p>
    <w:p w14:paraId="48FE4B11" w14:textId="77777777" w:rsidR="0073000E" w:rsidRDefault="0073000E" w:rsidP="00FD7F58">
      <w:pPr>
        <w:pStyle w:val="StyleTimesNewRoman12ptNonGrasAvant6ptInterligne"/>
        <w:pBdr>
          <w:top w:val="single" w:sz="4" w:space="4" w:color="auto"/>
          <w:left w:val="single" w:sz="4" w:space="4" w:color="auto"/>
          <w:bottom w:val="single" w:sz="4" w:space="4" w:color="auto"/>
          <w:right w:val="single" w:sz="4" w:space="0" w:color="auto"/>
        </w:pBdr>
        <w:spacing w:before="0" w:after="120" w:line="288" w:lineRule="auto"/>
        <w:jc w:val="both"/>
        <w:rPr>
          <w:sz w:val="22"/>
          <w:szCs w:val="22"/>
          <w:u w:val="single"/>
        </w:rPr>
      </w:pPr>
      <w:r w:rsidRPr="00F7183C">
        <w:rPr>
          <w:sz w:val="22"/>
          <w:szCs w:val="22"/>
        </w:rPr>
        <w:t>…………………………………………….</w:t>
      </w:r>
    </w:p>
    <w:p w14:paraId="5E92A1B7" w14:textId="77777777" w:rsidR="0073000E" w:rsidRDefault="0073000E" w:rsidP="0073000E"/>
    <w:p w14:paraId="3A52E1D1" w14:textId="77777777" w:rsidR="0073000E" w:rsidRDefault="0073000E" w:rsidP="0073000E"/>
    <w:p w14:paraId="18ADDDD4" w14:textId="77777777" w:rsidR="0073000E" w:rsidRDefault="0073000E" w:rsidP="0073000E">
      <w:pPr>
        <w:pStyle w:val="Titre"/>
        <w:spacing w:after="120" w:line="240" w:lineRule="auto"/>
        <w:rPr>
          <w:rFonts w:ascii="Times New Roman" w:hAnsi="Times New Roman" w:cs="Times New Roman"/>
          <w:sz w:val="24"/>
          <w:szCs w:val="24"/>
          <w:u w:val="single"/>
        </w:rPr>
      </w:pPr>
      <w:r>
        <w:rPr>
          <w:rFonts w:ascii="Times New Roman" w:hAnsi="Times New Roman" w:cs="Times New Roman"/>
          <w:sz w:val="24"/>
          <w:szCs w:val="24"/>
          <w:u w:val="single"/>
        </w:rPr>
        <w:t>FIN DU CADRE DE REPONSE TECHNIQUE</w:t>
      </w:r>
    </w:p>
    <w:p w14:paraId="0153A0AB" w14:textId="77777777" w:rsidR="00023624" w:rsidRDefault="00023624" w:rsidP="0010787F"/>
    <w:sectPr w:rsidR="00023624" w:rsidSect="00B14A77">
      <w:pgSz w:w="11906" w:h="16838"/>
      <w:pgMar w:top="851" w:right="424"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1"/>
    <w:family w:val="auto"/>
    <w:pitch w:val="variable"/>
    <w:sig w:usb0="800000AF" w:usb1="1001ECEA" w:usb2="00000000" w:usb3="00000000" w:csb0="8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7FA3"/>
    <w:multiLevelType w:val="hybridMultilevel"/>
    <w:tmpl w:val="BACCD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3A7E87"/>
    <w:multiLevelType w:val="hybridMultilevel"/>
    <w:tmpl w:val="CB3E8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BE3A80"/>
    <w:multiLevelType w:val="hybridMultilevel"/>
    <w:tmpl w:val="E4E23A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374F38"/>
    <w:multiLevelType w:val="multilevel"/>
    <w:tmpl w:val="A1025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E5F27"/>
    <w:multiLevelType w:val="hybridMultilevel"/>
    <w:tmpl w:val="4E1016D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5" w15:restartNumberingAfterBreak="0">
    <w:nsid w:val="24DE1AB7"/>
    <w:multiLevelType w:val="hybridMultilevel"/>
    <w:tmpl w:val="FAD8C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C0304E"/>
    <w:multiLevelType w:val="hybridMultilevel"/>
    <w:tmpl w:val="AE6C1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451670"/>
    <w:multiLevelType w:val="hybridMultilevel"/>
    <w:tmpl w:val="11402D8E"/>
    <w:lvl w:ilvl="0" w:tplc="13BA3BCA">
      <w:start w:val="3"/>
      <w:numFmt w:val="bullet"/>
      <w:lvlText w:val="-"/>
      <w:lvlJc w:val="left"/>
      <w:pPr>
        <w:ind w:left="720" w:hanging="360"/>
      </w:pPr>
      <w:rPr>
        <w:rFonts w:ascii="Arial Narrow" w:eastAsiaTheme="minorHAns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092A01"/>
    <w:multiLevelType w:val="hybridMultilevel"/>
    <w:tmpl w:val="C40EEE42"/>
    <w:lvl w:ilvl="0" w:tplc="E3ACE4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1307FEE"/>
    <w:multiLevelType w:val="hybridMultilevel"/>
    <w:tmpl w:val="3AE0F748"/>
    <w:lvl w:ilvl="0" w:tplc="13BA3BCA">
      <w:start w:val="3"/>
      <w:numFmt w:val="bullet"/>
      <w:lvlText w:val="-"/>
      <w:lvlJc w:val="left"/>
      <w:pPr>
        <w:ind w:left="360" w:hanging="360"/>
      </w:pPr>
      <w:rPr>
        <w:rFonts w:ascii="Arial Narrow" w:eastAsiaTheme="minorHAnsi" w:hAnsi="Arial Narrow" w:cs="Times New Roman"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494A58A8"/>
    <w:multiLevelType w:val="hybridMultilevel"/>
    <w:tmpl w:val="E9B8E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12525C"/>
    <w:multiLevelType w:val="hybridMultilevel"/>
    <w:tmpl w:val="58228990"/>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4EA85513"/>
    <w:multiLevelType w:val="hybridMultilevel"/>
    <w:tmpl w:val="27BA77EE"/>
    <w:lvl w:ilvl="0" w:tplc="13BA3BCA">
      <w:start w:val="3"/>
      <w:numFmt w:val="bullet"/>
      <w:lvlText w:val="-"/>
      <w:lvlJc w:val="left"/>
      <w:pPr>
        <w:ind w:left="360" w:hanging="360"/>
      </w:pPr>
      <w:rPr>
        <w:rFonts w:ascii="Arial Narrow" w:eastAsiaTheme="minorHAnsi" w:hAnsi="Arial Narrow" w:cs="Times New Roman"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50087BE8"/>
    <w:multiLevelType w:val="hybridMultilevel"/>
    <w:tmpl w:val="6D3AD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290360"/>
    <w:multiLevelType w:val="hybridMultilevel"/>
    <w:tmpl w:val="F27AC268"/>
    <w:lvl w:ilvl="0" w:tplc="4642E64E">
      <w:start w:val="1"/>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5" w15:restartNumberingAfterBreak="0">
    <w:nsid w:val="5712203A"/>
    <w:multiLevelType w:val="hybridMultilevel"/>
    <w:tmpl w:val="02CA7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DF51E1"/>
    <w:multiLevelType w:val="hybridMultilevel"/>
    <w:tmpl w:val="CB343B62"/>
    <w:lvl w:ilvl="0" w:tplc="3800AA30">
      <w:start w:val="1"/>
      <w:numFmt w:val="bullet"/>
      <w:lvlText w:val=""/>
      <w:lvlJc w:val="left"/>
      <w:pPr>
        <w:ind w:left="360" w:hanging="360"/>
      </w:pPr>
      <w:rPr>
        <w:rFonts w:ascii="Symbol" w:hAnsi="Symbol"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701C50"/>
    <w:multiLevelType w:val="hybridMultilevel"/>
    <w:tmpl w:val="653876C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59485C51"/>
    <w:multiLevelType w:val="multilevel"/>
    <w:tmpl w:val="D09A355A"/>
    <w:lvl w:ilvl="0">
      <w:start w:val="3"/>
      <w:numFmt w:val="bullet"/>
      <w:lvlText w:val="-"/>
      <w:lvlJc w:val="left"/>
      <w:pPr>
        <w:tabs>
          <w:tab w:val="num" w:pos="360"/>
        </w:tabs>
        <w:ind w:left="360" w:hanging="360"/>
      </w:pPr>
      <w:rPr>
        <w:rFonts w:ascii="Arial Narrow" w:eastAsiaTheme="minorHAnsi" w:hAnsi="Arial Narrow" w:cs="Times New Roman" w:hint="default"/>
      </w:rPr>
    </w:lvl>
    <w:lvl w:ilvl="1" w:tentative="1">
      <w:start w:val="1"/>
      <w:numFmt w:val="decimal"/>
      <w:lvlText w:val="%2."/>
      <w:lvlJc w:val="left"/>
      <w:pPr>
        <w:tabs>
          <w:tab w:val="num" w:pos="732"/>
        </w:tabs>
        <w:ind w:left="732" w:hanging="360"/>
      </w:pPr>
    </w:lvl>
    <w:lvl w:ilvl="2" w:tentative="1">
      <w:start w:val="1"/>
      <w:numFmt w:val="decimal"/>
      <w:lvlText w:val="%3."/>
      <w:lvlJc w:val="left"/>
      <w:pPr>
        <w:tabs>
          <w:tab w:val="num" w:pos="1452"/>
        </w:tabs>
        <w:ind w:left="1452" w:hanging="360"/>
      </w:pPr>
    </w:lvl>
    <w:lvl w:ilvl="3" w:tentative="1">
      <w:start w:val="1"/>
      <w:numFmt w:val="decimal"/>
      <w:lvlText w:val="%4."/>
      <w:lvlJc w:val="left"/>
      <w:pPr>
        <w:tabs>
          <w:tab w:val="num" w:pos="2172"/>
        </w:tabs>
        <w:ind w:left="2172" w:hanging="360"/>
      </w:pPr>
    </w:lvl>
    <w:lvl w:ilvl="4" w:tentative="1">
      <w:start w:val="1"/>
      <w:numFmt w:val="decimal"/>
      <w:lvlText w:val="%5."/>
      <w:lvlJc w:val="left"/>
      <w:pPr>
        <w:tabs>
          <w:tab w:val="num" w:pos="2892"/>
        </w:tabs>
        <w:ind w:left="2892" w:hanging="360"/>
      </w:pPr>
    </w:lvl>
    <w:lvl w:ilvl="5" w:tentative="1">
      <w:start w:val="1"/>
      <w:numFmt w:val="decimal"/>
      <w:lvlText w:val="%6."/>
      <w:lvlJc w:val="left"/>
      <w:pPr>
        <w:tabs>
          <w:tab w:val="num" w:pos="3612"/>
        </w:tabs>
        <w:ind w:left="3612" w:hanging="360"/>
      </w:pPr>
    </w:lvl>
    <w:lvl w:ilvl="6" w:tentative="1">
      <w:start w:val="1"/>
      <w:numFmt w:val="decimal"/>
      <w:lvlText w:val="%7."/>
      <w:lvlJc w:val="left"/>
      <w:pPr>
        <w:tabs>
          <w:tab w:val="num" w:pos="4332"/>
        </w:tabs>
        <w:ind w:left="4332" w:hanging="360"/>
      </w:pPr>
    </w:lvl>
    <w:lvl w:ilvl="7" w:tentative="1">
      <w:start w:val="1"/>
      <w:numFmt w:val="decimal"/>
      <w:lvlText w:val="%8."/>
      <w:lvlJc w:val="left"/>
      <w:pPr>
        <w:tabs>
          <w:tab w:val="num" w:pos="5052"/>
        </w:tabs>
        <w:ind w:left="5052" w:hanging="360"/>
      </w:pPr>
    </w:lvl>
    <w:lvl w:ilvl="8" w:tentative="1">
      <w:start w:val="1"/>
      <w:numFmt w:val="decimal"/>
      <w:lvlText w:val="%9."/>
      <w:lvlJc w:val="left"/>
      <w:pPr>
        <w:tabs>
          <w:tab w:val="num" w:pos="5772"/>
        </w:tabs>
        <w:ind w:left="5772" w:hanging="360"/>
      </w:pPr>
    </w:lvl>
  </w:abstractNum>
  <w:abstractNum w:abstractNumId="19" w15:restartNumberingAfterBreak="0">
    <w:nsid w:val="599201DE"/>
    <w:multiLevelType w:val="hybridMultilevel"/>
    <w:tmpl w:val="BFEC7228"/>
    <w:lvl w:ilvl="0" w:tplc="4BE296A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7F7F8B"/>
    <w:multiLevelType w:val="hybridMultilevel"/>
    <w:tmpl w:val="73E6D6F4"/>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21" w15:restartNumberingAfterBreak="0">
    <w:nsid w:val="5FFC11B9"/>
    <w:multiLevelType w:val="hybridMultilevel"/>
    <w:tmpl w:val="B946382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09B7859"/>
    <w:multiLevelType w:val="hybridMultilevel"/>
    <w:tmpl w:val="AAC6DC04"/>
    <w:lvl w:ilvl="0" w:tplc="98F68FBC">
      <w:start w:val="1"/>
      <w:numFmt w:val="bullet"/>
      <w:lvlText w:val=""/>
      <w:lvlJc w:val="left"/>
      <w:pPr>
        <w:ind w:left="-555" w:hanging="360"/>
      </w:pPr>
      <w:rPr>
        <w:rFonts w:ascii="Wingdings" w:hAnsi="Wingdings" w:hint="default"/>
      </w:rPr>
    </w:lvl>
    <w:lvl w:ilvl="1" w:tplc="040C0003" w:tentative="1">
      <w:start w:val="1"/>
      <w:numFmt w:val="bullet"/>
      <w:lvlText w:val="o"/>
      <w:lvlJc w:val="left"/>
      <w:pPr>
        <w:ind w:left="165" w:hanging="360"/>
      </w:pPr>
      <w:rPr>
        <w:rFonts w:ascii="Courier New" w:hAnsi="Courier New" w:cs="Courier New" w:hint="default"/>
      </w:rPr>
    </w:lvl>
    <w:lvl w:ilvl="2" w:tplc="040C0005" w:tentative="1">
      <w:start w:val="1"/>
      <w:numFmt w:val="bullet"/>
      <w:lvlText w:val=""/>
      <w:lvlJc w:val="left"/>
      <w:pPr>
        <w:ind w:left="885" w:hanging="360"/>
      </w:pPr>
      <w:rPr>
        <w:rFonts w:ascii="Wingdings" w:hAnsi="Wingdings" w:hint="default"/>
      </w:rPr>
    </w:lvl>
    <w:lvl w:ilvl="3" w:tplc="040C0001" w:tentative="1">
      <w:start w:val="1"/>
      <w:numFmt w:val="bullet"/>
      <w:lvlText w:val=""/>
      <w:lvlJc w:val="left"/>
      <w:pPr>
        <w:ind w:left="1605" w:hanging="360"/>
      </w:pPr>
      <w:rPr>
        <w:rFonts w:ascii="Symbol" w:hAnsi="Symbol" w:hint="default"/>
      </w:rPr>
    </w:lvl>
    <w:lvl w:ilvl="4" w:tplc="040C0003" w:tentative="1">
      <w:start w:val="1"/>
      <w:numFmt w:val="bullet"/>
      <w:lvlText w:val="o"/>
      <w:lvlJc w:val="left"/>
      <w:pPr>
        <w:ind w:left="2325" w:hanging="360"/>
      </w:pPr>
      <w:rPr>
        <w:rFonts w:ascii="Courier New" w:hAnsi="Courier New" w:cs="Courier New" w:hint="default"/>
      </w:rPr>
    </w:lvl>
    <w:lvl w:ilvl="5" w:tplc="040C0005" w:tentative="1">
      <w:start w:val="1"/>
      <w:numFmt w:val="bullet"/>
      <w:lvlText w:val=""/>
      <w:lvlJc w:val="left"/>
      <w:pPr>
        <w:ind w:left="3045" w:hanging="360"/>
      </w:pPr>
      <w:rPr>
        <w:rFonts w:ascii="Wingdings" w:hAnsi="Wingdings" w:hint="default"/>
      </w:rPr>
    </w:lvl>
    <w:lvl w:ilvl="6" w:tplc="040C0001" w:tentative="1">
      <w:start w:val="1"/>
      <w:numFmt w:val="bullet"/>
      <w:lvlText w:val=""/>
      <w:lvlJc w:val="left"/>
      <w:pPr>
        <w:ind w:left="3765" w:hanging="360"/>
      </w:pPr>
      <w:rPr>
        <w:rFonts w:ascii="Symbol" w:hAnsi="Symbol" w:hint="default"/>
      </w:rPr>
    </w:lvl>
    <w:lvl w:ilvl="7" w:tplc="040C0003" w:tentative="1">
      <w:start w:val="1"/>
      <w:numFmt w:val="bullet"/>
      <w:lvlText w:val="o"/>
      <w:lvlJc w:val="left"/>
      <w:pPr>
        <w:ind w:left="4485" w:hanging="360"/>
      </w:pPr>
      <w:rPr>
        <w:rFonts w:ascii="Courier New" w:hAnsi="Courier New" w:cs="Courier New" w:hint="default"/>
      </w:rPr>
    </w:lvl>
    <w:lvl w:ilvl="8" w:tplc="040C0005" w:tentative="1">
      <w:start w:val="1"/>
      <w:numFmt w:val="bullet"/>
      <w:lvlText w:val=""/>
      <w:lvlJc w:val="left"/>
      <w:pPr>
        <w:ind w:left="5205" w:hanging="360"/>
      </w:pPr>
      <w:rPr>
        <w:rFonts w:ascii="Wingdings" w:hAnsi="Wingdings" w:hint="default"/>
      </w:rPr>
    </w:lvl>
  </w:abstractNum>
  <w:abstractNum w:abstractNumId="23" w15:restartNumberingAfterBreak="0">
    <w:nsid w:val="62581B7E"/>
    <w:multiLevelType w:val="hybridMultilevel"/>
    <w:tmpl w:val="68701614"/>
    <w:lvl w:ilvl="0" w:tplc="50C272EC">
      <w:start w:val="1"/>
      <w:numFmt w:val="decimal"/>
      <w:lvlText w:val="%1."/>
      <w:lvlJc w:val="left"/>
      <w:pPr>
        <w:ind w:left="1080" w:hanging="360"/>
      </w:pPr>
      <w:rPr>
        <w:rFonts w:hint="default"/>
        <w: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654B3274"/>
    <w:multiLevelType w:val="hybridMultilevel"/>
    <w:tmpl w:val="C4882132"/>
    <w:lvl w:ilvl="0" w:tplc="4BE296A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F21236"/>
    <w:multiLevelType w:val="hybridMultilevel"/>
    <w:tmpl w:val="A606C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980991"/>
    <w:multiLevelType w:val="hybridMultilevel"/>
    <w:tmpl w:val="75803F56"/>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15:restartNumberingAfterBreak="0">
    <w:nsid w:val="70A704EA"/>
    <w:multiLevelType w:val="hybridMultilevel"/>
    <w:tmpl w:val="FFEED40A"/>
    <w:lvl w:ilvl="0" w:tplc="3800AA30">
      <w:start w:val="1"/>
      <w:numFmt w:val="bullet"/>
      <w:lvlText w:val=""/>
      <w:lvlJc w:val="left"/>
      <w:pPr>
        <w:ind w:left="360" w:hanging="360"/>
      </w:pPr>
      <w:rPr>
        <w:rFonts w:ascii="Symbol" w:hAnsi="Symbol"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4036E4"/>
    <w:multiLevelType w:val="multilevel"/>
    <w:tmpl w:val="F6525E2C"/>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4FD4CBF"/>
    <w:multiLevelType w:val="hybridMultilevel"/>
    <w:tmpl w:val="86F84E1C"/>
    <w:lvl w:ilvl="0" w:tplc="37D0A79C">
      <w:start w:val="1"/>
      <w:numFmt w:val="decimal"/>
      <w:lvlText w:val="%1)"/>
      <w:lvlJc w:val="left"/>
      <w:pPr>
        <w:ind w:left="392" w:hanging="360"/>
      </w:pPr>
      <w:rPr>
        <w:rFonts w:hint="default"/>
      </w:rPr>
    </w:lvl>
    <w:lvl w:ilvl="1" w:tplc="040C0019" w:tentative="1">
      <w:start w:val="1"/>
      <w:numFmt w:val="lowerLetter"/>
      <w:lvlText w:val="%2."/>
      <w:lvlJc w:val="left"/>
      <w:pPr>
        <w:ind w:left="1112" w:hanging="360"/>
      </w:pPr>
    </w:lvl>
    <w:lvl w:ilvl="2" w:tplc="040C001B" w:tentative="1">
      <w:start w:val="1"/>
      <w:numFmt w:val="lowerRoman"/>
      <w:lvlText w:val="%3."/>
      <w:lvlJc w:val="right"/>
      <w:pPr>
        <w:ind w:left="1832" w:hanging="180"/>
      </w:pPr>
    </w:lvl>
    <w:lvl w:ilvl="3" w:tplc="040C000F" w:tentative="1">
      <w:start w:val="1"/>
      <w:numFmt w:val="decimal"/>
      <w:lvlText w:val="%4."/>
      <w:lvlJc w:val="left"/>
      <w:pPr>
        <w:ind w:left="2552" w:hanging="360"/>
      </w:pPr>
    </w:lvl>
    <w:lvl w:ilvl="4" w:tplc="040C0019" w:tentative="1">
      <w:start w:val="1"/>
      <w:numFmt w:val="lowerLetter"/>
      <w:lvlText w:val="%5."/>
      <w:lvlJc w:val="left"/>
      <w:pPr>
        <w:ind w:left="3272" w:hanging="360"/>
      </w:pPr>
    </w:lvl>
    <w:lvl w:ilvl="5" w:tplc="040C001B" w:tentative="1">
      <w:start w:val="1"/>
      <w:numFmt w:val="lowerRoman"/>
      <w:lvlText w:val="%6."/>
      <w:lvlJc w:val="right"/>
      <w:pPr>
        <w:ind w:left="3992" w:hanging="180"/>
      </w:pPr>
    </w:lvl>
    <w:lvl w:ilvl="6" w:tplc="040C000F" w:tentative="1">
      <w:start w:val="1"/>
      <w:numFmt w:val="decimal"/>
      <w:lvlText w:val="%7."/>
      <w:lvlJc w:val="left"/>
      <w:pPr>
        <w:ind w:left="4712" w:hanging="360"/>
      </w:pPr>
    </w:lvl>
    <w:lvl w:ilvl="7" w:tplc="040C0019" w:tentative="1">
      <w:start w:val="1"/>
      <w:numFmt w:val="lowerLetter"/>
      <w:lvlText w:val="%8."/>
      <w:lvlJc w:val="left"/>
      <w:pPr>
        <w:ind w:left="5432" w:hanging="360"/>
      </w:pPr>
    </w:lvl>
    <w:lvl w:ilvl="8" w:tplc="040C001B" w:tentative="1">
      <w:start w:val="1"/>
      <w:numFmt w:val="lowerRoman"/>
      <w:lvlText w:val="%9."/>
      <w:lvlJc w:val="right"/>
      <w:pPr>
        <w:ind w:left="6152" w:hanging="180"/>
      </w:pPr>
    </w:lvl>
  </w:abstractNum>
  <w:abstractNum w:abstractNumId="30" w15:restartNumberingAfterBreak="0">
    <w:nsid w:val="78D002E5"/>
    <w:multiLevelType w:val="multilevel"/>
    <w:tmpl w:val="609806DA"/>
    <w:lvl w:ilvl="0">
      <w:start w:val="1"/>
      <w:numFmt w:val="decimal"/>
      <w:lvlText w:val="%1)"/>
      <w:lvlJc w:val="left"/>
      <w:pPr>
        <w:tabs>
          <w:tab w:val="num" w:pos="360"/>
        </w:tabs>
        <w:ind w:left="360" w:hanging="360"/>
      </w:pPr>
      <w:rPr>
        <w:rFonts w:ascii="Calibri" w:eastAsia="Times New Roman" w:hAnsi="Calibri" w:cs="Calibri"/>
      </w:rPr>
    </w:lvl>
    <w:lvl w:ilvl="1" w:tentative="1">
      <w:start w:val="1"/>
      <w:numFmt w:val="decimal"/>
      <w:lvlText w:val="%2."/>
      <w:lvlJc w:val="left"/>
      <w:pPr>
        <w:tabs>
          <w:tab w:val="num" w:pos="732"/>
        </w:tabs>
        <w:ind w:left="732" w:hanging="360"/>
      </w:pPr>
    </w:lvl>
    <w:lvl w:ilvl="2" w:tentative="1">
      <w:start w:val="1"/>
      <w:numFmt w:val="decimal"/>
      <w:lvlText w:val="%3."/>
      <w:lvlJc w:val="left"/>
      <w:pPr>
        <w:tabs>
          <w:tab w:val="num" w:pos="1452"/>
        </w:tabs>
        <w:ind w:left="1452" w:hanging="360"/>
      </w:pPr>
    </w:lvl>
    <w:lvl w:ilvl="3" w:tentative="1">
      <w:start w:val="1"/>
      <w:numFmt w:val="decimal"/>
      <w:lvlText w:val="%4."/>
      <w:lvlJc w:val="left"/>
      <w:pPr>
        <w:tabs>
          <w:tab w:val="num" w:pos="2172"/>
        </w:tabs>
        <w:ind w:left="2172" w:hanging="360"/>
      </w:pPr>
    </w:lvl>
    <w:lvl w:ilvl="4" w:tentative="1">
      <w:start w:val="1"/>
      <w:numFmt w:val="decimal"/>
      <w:lvlText w:val="%5."/>
      <w:lvlJc w:val="left"/>
      <w:pPr>
        <w:tabs>
          <w:tab w:val="num" w:pos="2892"/>
        </w:tabs>
        <w:ind w:left="2892" w:hanging="360"/>
      </w:pPr>
    </w:lvl>
    <w:lvl w:ilvl="5" w:tentative="1">
      <w:start w:val="1"/>
      <w:numFmt w:val="decimal"/>
      <w:lvlText w:val="%6."/>
      <w:lvlJc w:val="left"/>
      <w:pPr>
        <w:tabs>
          <w:tab w:val="num" w:pos="3612"/>
        </w:tabs>
        <w:ind w:left="3612" w:hanging="360"/>
      </w:pPr>
    </w:lvl>
    <w:lvl w:ilvl="6" w:tentative="1">
      <w:start w:val="1"/>
      <w:numFmt w:val="decimal"/>
      <w:lvlText w:val="%7."/>
      <w:lvlJc w:val="left"/>
      <w:pPr>
        <w:tabs>
          <w:tab w:val="num" w:pos="4332"/>
        </w:tabs>
        <w:ind w:left="4332" w:hanging="360"/>
      </w:pPr>
    </w:lvl>
    <w:lvl w:ilvl="7" w:tentative="1">
      <w:start w:val="1"/>
      <w:numFmt w:val="decimal"/>
      <w:lvlText w:val="%8."/>
      <w:lvlJc w:val="left"/>
      <w:pPr>
        <w:tabs>
          <w:tab w:val="num" w:pos="5052"/>
        </w:tabs>
        <w:ind w:left="5052" w:hanging="360"/>
      </w:pPr>
    </w:lvl>
    <w:lvl w:ilvl="8" w:tentative="1">
      <w:start w:val="1"/>
      <w:numFmt w:val="decimal"/>
      <w:lvlText w:val="%9."/>
      <w:lvlJc w:val="left"/>
      <w:pPr>
        <w:tabs>
          <w:tab w:val="num" w:pos="5772"/>
        </w:tabs>
        <w:ind w:left="5772" w:hanging="360"/>
      </w:pPr>
    </w:lvl>
  </w:abstractNum>
  <w:abstractNum w:abstractNumId="31" w15:restartNumberingAfterBreak="0">
    <w:nsid w:val="7A8E7F0C"/>
    <w:multiLevelType w:val="hybridMultilevel"/>
    <w:tmpl w:val="746005C8"/>
    <w:lvl w:ilvl="0" w:tplc="D4D2112E">
      <w:start w:val="1"/>
      <w:numFmt w:val="decimal"/>
      <w:lvlText w:val="%1."/>
      <w:lvlJc w:val="left"/>
      <w:pPr>
        <w:ind w:left="1080" w:hanging="360"/>
      </w:pPr>
      <w:rPr>
        <w:rFonts w:hint="default"/>
        <w: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7BBE7F8D"/>
    <w:multiLevelType w:val="hybridMultilevel"/>
    <w:tmpl w:val="17D0D91C"/>
    <w:lvl w:ilvl="0" w:tplc="13BA3BCA">
      <w:start w:val="3"/>
      <w:numFmt w:val="bullet"/>
      <w:lvlText w:val="-"/>
      <w:lvlJc w:val="left"/>
      <w:pPr>
        <w:ind w:left="720" w:hanging="360"/>
      </w:pPr>
      <w:rPr>
        <w:rFonts w:ascii="Arial Narrow" w:eastAsiaTheme="minorHAns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20"/>
  </w:num>
  <w:num w:numId="4">
    <w:abstractNumId w:val="29"/>
  </w:num>
  <w:num w:numId="5">
    <w:abstractNumId w:val="2"/>
  </w:num>
  <w:num w:numId="6">
    <w:abstractNumId w:val="17"/>
  </w:num>
  <w:num w:numId="7">
    <w:abstractNumId w:val="3"/>
  </w:num>
  <w:num w:numId="8">
    <w:abstractNumId w:val="30"/>
  </w:num>
  <w:num w:numId="9">
    <w:abstractNumId w:val="5"/>
  </w:num>
  <w:num w:numId="10">
    <w:abstractNumId w:val="25"/>
  </w:num>
  <w:num w:numId="11">
    <w:abstractNumId w:val="4"/>
  </w:num>
  <w:num w:numId="12">
    <w:abstractNumId w:val="13"/>
  </w:num>
  <w:num w:numId="13">
    <w:abstractNumId w:val="6"/>
  </w:num>
  <w:num w:numId="14">
    <w:abstractNumId w:val="15"/>
  </w:num>
  <w:num w:numId="15">
    <w:abstractNumId w:val="11"/>
  </w:num>
  <w:num w:numId="16">
    <w:abstractNumId w:val="14"/>
  </w:num>
  <w:num w:numId="17">
    <w:abstractNumId w:val="28"/>
  </w:num>
  <w:num w:numId="18">
    <w:abstractNumId w:val="19"/>
  </w:num>
  <w:num w:numId="19">
    <w:abstractNumId w:val="21"/>
  </w:num>
  <w:num w:numId="20">
    <w:abstractNumId w:val="7"/>
  </w:num>
  <w:num w:numId="21">
    <w:abstractNumId w:val="32"/>
  </w:num>
  <w:num w:numId="22">
    <w:abstractNumId w:val="12"/>
  </w:num>
  <w:num w:numId="23">
    <w:abstractNumId w:val="9"/>
  </w:num>
  <w:num w:numId="24">
    <w:abstractNumId w:val="18"/>
  </w:num>
  <w:num w:numId="25">
    <w:abstractNumId w:val="1"/>
  </w:num>
  <w:num w:numId="26">
    <w:abstractNumId w:val="0"/>
  </w:num>
  <w:num w:numId="27">
    <w:abstractNumId w:val="23"/>
  </w:num>
  <w:num w:numId="28">
    <w:abstractNumId w:val="31"/>
  </w:num>
  <w:num w:numId="29">
    <w:abstractNumId w:val="10"/>
  </w:num>
  <w:num w:numId="30">
    <w:abstractNumId w:val="24"/>
  </w:num>
  <w:num w:numId="31">
    <w:abstractNumId w:val="27"/>
  </w:num>
  <w:num w:numId="32">
    <w:abstractNumId w:val="16"/>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63"/>
    <w:rsid w:val="0000235E"/>
    <w:rsid w:val="00012EF6"/>
    <w:rsid w:val="00016161"/>
    <w:rsid w:val="000170FC"/>
    <w:rsid w:val="000222D1"/>
    <w:rsid w:val="00023624"/>
    <w:rsid w:val="00036057"/>
    <w:rsid w:val="000420AF"/>
    <w:rsid w:val="00054355"/>
    <w:rsid w:val="00057515"/>
    <w:rsid w:val="0006484B"/>
    <w:rsid w:val="00073383"/>
    <w:rsid w:val="000A0525"/>
    <w:rsid w:val="000B19C3"/>
    <w:rsid w:val="000B4B84"/>
    <w:rsid w:val="000F130A"/>
    <w:rsid w:val="000F7F2D"/>
    <w:rsid w:val="001040F5"/>
    <w:rsid w:val="0010787F"/>
    <w:rsid w:val="00127B84"/>
    <w:rsid w:val="0013121F"/>
    <w:rsid w:val="00146719"/>
    <w:rsid w:val="001505CD"/>
    <w:rsid w:val="00151E5E"/>
    <w:rsid w:val="0015509E"/>
    <w:rsid w:val="00166322"/>
    <w:rsid w:val="00170B21"/>
    <w:rsid w:val="001848E5"/>
    <w:rsid w:val="00196FA4"/>
    <w:rsid w:val="001A7534"/>
    <w:rsid w:val="001B2028"/>
    <w:rsid w:val="001D4CBA"/>
    <w:rsid w:val="001E3A5D"/>
    <w:rsid w:val="001E6460"/>
    <w:rsid w:val="001F46B3"/>
    <w:rsid w:val="001F5A54"/>
    <w:rsid w:val="001F6406"/>
    <w:rsid w:val="0020246A"/>
    <w:rsid w:val="0021347B"/>
    <w:rsid w:val="00257E34"/>
    <w:rsid w:val="00262826"/>
    <w:rsid w:val="00264B71"/>
    <w:rsid w:val="00277AFD"/>
    <w:rsid w:val="00284174"/>
    <w:rsid w:val="002865B6"/>
    <w:rsid w:val="002B3A8E"/>
    <w:rsid w:val="002C0235"/>
    <w:rsid w:val="002C4D53"/>
    <w:rsid w:val="002D19ED"/>
    <w:rsid w:val="002F6D97"/>
    <w:rsid w:val="00305A43"/>
    <w:rsid w:val="00306E34"/>
    <w:rsid w:val="00347C96"/>
    <w:rsid w:val="003500DC"/>
    <w:rsid w:val="00353904"/>
    <w:rsid w:val="003561AA"/>
    <w:rsid w:val="0037173F"/>
    <w:rsid w:val="003879F0"/>
    <w:rsid w:val="00395AE4"/>
    <w:rsid w:val="003B4062"/>
    <w:rsid w:val="003B7DB2"/>
    <w:rsid w:val="003C251D"/>
    <w:rsid w:val="003C3FB6"/>
    <w:rsid w:val="003C5EE8"/>
    <w:rsid w:val="003E12DE"/>
    <w:rsid w:val="003E1D6E"/>
    <w:rsid w:val="003F4403"/>
    <w:rsid w:val="003F5A8D"/>
    <w:rsid w:val="003F60EF"/>
    <w:rsid w:val="003F6177"/>
    <w:rsid w:val="004100F5"/>
    <w:rsid w:val="0042377F"/>
    <w:rsid w:val="00425F41"/>
    <w:rsid w:val="004335DE"/>
    <w:rsid w:val="00441A49"/>
    <w:rsid w:val="004530B7"/>
    <w:rsid w:val="00456B3B"/>
    <w:rsid w:val="00466707"/>
    <w:rsid w:val="00472890"/>
    <w:rsid w:val="00473CF6"/>
    <w:rsid w:val="0049781B"/>
    <w:rsid w:val="004A626B"/>
    <w:rsid w:val="004B25FE"/>
    <w:rsid w:val="004C3A66"/>
    <w:rsid w:val="004C53F9"/>
    <w:rsid w:val="004F4AAC"/>
    <w:rsid w:val="004F6B8F"/>
    <w:rsid w:val="00503DBD"/>
    <w:rsid w:val="00510C6A"/>
    <w:rsid w:val="00552874"/>
    <w:rsid w:val="00564C30"/>
    <w:rsid w:val="00565885"/>
    <w:rsid w:val="00583CBD"/>
    <w:rsid w:val="00596780"/>
    <w:rsid w:val="0059755C"/>
    <w:rsid w:val="005B642B"/>
    <w:rsid w:val="005C7B1F"/>
    <w:rsid w:val="005E2EEB"/>
    <w:rsid w:val="0061062C"/>
    <w:rsid w:val="00611099"/>
    <w:rsid w:val="006121F4"/>
    <w:rsid w:val="00620E83"/>
    <w:rsid w:val="006240DC"/>
    <w:rsid w:val="00626DC7"/>
    <w:rsid w:val="00633DEC"/>
    <w:rsid w:val="00634F9C"/>
    <w:rsid w:val="00647FD9"/>
    <w:rsid w:val="00652248"/>
    <w:rsid w:val="0067390E"/>
    <w:rsid w:val="00677134"/>
    <w:rsid w:val="00680AF1"/>
    <w:rsid w:val="006911E2"/>
    <w:rsid w:val="0069239C"/>
    <w:rsid w:val="00697B69"/>
    <w:rsid w:val="006E16A7"/>
    <w:rsid w:val="006E7A01"/>
    <w:rsid w:val="00700C99"/>
    <w:rsid w:val="007139D4"/>
    <w:rsid w:val="0073000E"/>
    <w:rsid w:val="00741242"/>
    <w:rsid w:val="00741C55"/>
    <w:rsid w:val="00744E49"/>
    <w:rsid w:val="007506B0"/>
    <w:rsid w:val="0076309E"/>
    <w:rsid w:val="00785DA3"/>
    <w:rsid w:val="007872A9"/>
    <w:rsid w:val="0079675E"/>
    <w:rsid w:val="007A19CD"/>
    <w:rsid w:val="007B31AB"/>
    <w:rsid w:val="007C4A6B"/>
    <w:rsid w:val="007D2290"/>
    <w:rsid w:val="007D54C8"/>
    <w:rsid w:val="007E28B4"/>
    <w:rsid w:val="007E61B4"/>
    <w:rsid w:val="007F79C8"/>
    <w:rsid w:val="0081009B"/>
    <w:rsid w:val="008115A1"/>
    <w:rsid w:val="00817CF5"/>
    <w:rsid w:val="0083183E"/>
    <w:rsid w:val="00835F39"/>
    <w:rsid w:val="00840EA7"/>
    <w:rsid w:val="008463D4"/>
    <w:rsid w:val="00851520"/>
    <w:rsid w:val="00854729"/>
    <w:rsid w:val="0087594A"/>
    <w:rsid w:val="008829D6"/>
    <w:rsid w:val="00891B5C"/>
    <w:rsid w:val="00892CE9"/>
    <w:rsid w:val="0089464E"/>
    <w:rsid w:val="008A396E"/>
    <w:rsid w:val="008A4338"/>
    <w:rsid w:val="008A4B1D"/>
    <w:rsid w:val="008B2D31"/>
    <w:rsid w:val="008C4668"/>
    <w:rsid w:val="008C49EA"/>
    <w:rsid w:val="008C58A1"/>
    <w:rsid w:val="008D3A7D"/>
    <w:rsid w:val="008D57F2"/>
    <w:rsid w:val="008F4540"/>
    <w:rsid w:val="009012F1"/>
    <w:rsid w:val="0090189E"/>
    <w:rsid w:val="00904243"/>
    <w:rsid w:val="009075B0"/>
    <w:rsid w:val="00911CDC"/>
    <w:rsid w:val="00915B34"/>
    <w:rsid w:val="00934398"/>
    <w:rsid w:val="00934B63"/>
    <w:rsid w:val="0093615F"/>
    <w:rsid w:val="009376AD"/>
    <w:rsid w:val="009552BF"/>
    <w:rsid w:val="00965A39"/>
    <w:rsid w:val="00966952"/>
    <w:rsid w:val="00966FDB"/>
    <w:rsid w:val="00972CFE"/>
    <w:rsid w:val="00975704"/>
    <w:rsid w:val="00982A09"/>
    <w:rsid w:val="0099104A"/>
    <w:rsid w:val="00994E50"/>
    <w:rsid w:val="009A4DF6"/>
    <w:rsid w:val="009B29E7"/>
    <w:rsid w:val="009B65BF"/>
    <w:rsid w:val="009B7FEA"/>
    <w:rsid w:val="009D2EB5"/>
    <w:rsid w:val="009E2088"/>
    <w:rsid w:val="009F19EF"/>
    <w:rsid w:val="009F31C9"/>
    <w:rsid w:val="00A13C87"/>
    <w:rsid w:val="00A22891"/>
    <w:rsid w:val="00A2488A"/>
    <w:rsid w:val="00A24B5A"/>
    <w:rsid w:val="00A349C0"/>
    <w:rsid w:val="00A4359B"/>
    <w:rsid w:val="00A5055F"/>
    <w:rsid w:val="00A52557"/>
    <w:rsid w:val="00A5524A"/>
    <w:rsid w:val="00A64457"/>
    <w:rsid w:val="00A65D2B"/>
    <w:rsid w:val="00A807AB"/>
    <w:rsid w:val="00A80C4F"/>
    <w:rsid w:val="00A83D96"/>
    <w:rsid w:val="00A959E7"/>
    <w:rsid w:val="00AA2D29"/>
    <w:rsid w:val="00AB0FCE"/>
    <w:rsid w:val="00AB7726"/>
    <w:rsid w:val="00AC2C8E"/>
    <w:rsid w:val="00AC32F7"/>
    <w:rsid w:val="00AC700F"/>
    <w:rsid w:val="00AD3831"/>
    <w:rsid w:val="00AF0454"/>
    <w:rsid w:val="00AF2DA0"/>
    <w:rsid w:val="00AF52B5"/>
    <w:rsid w:val="00AF7F01"/>
    <w:rsid w:val="00B008DD"/>
    <w:rsid w:val="00B0569C"/>
    <w:rsid w:val="00B14A77"/>
    <w:rsid w:val="00B255EE"/>
    <w:rsid w:val="00B473AF"/>
    <w:rsid w:val="00B50504"/>
    <w:rsid w:val="00B52381"/>
    <w:rsid w:val="00B555FC"/>
    <w:rsid w:val="00B64B5F"/>
    <w:rsid w:val="00B807CD"/>
    <w:rsid w:val="00B84B54"/>
    <w:rsid w:val="00B87B0F"/>
    <w:rsid w:val="00B96221"/>
    <w:rsid w:val="00BA0E50"/>
    <w:rsid w:val="00BA2B1C"/>
    <w:rsid w:val="00BA2B31"/>
    <w:rsid w:val="00BA53C3"/>
    <w:rsid w:val="00BB0C2A"/>
    <w:rsid w:val="00BC08CE"/>
    <w:rsid w:val="00BE269B"/>
    <w:rsid w:val="00C059F4"/>
    <w:rsid w:val="00C11166"/>
    <w:rsid w:val="00C26235"/>
    <w:rsid w:val="00C26F2C"/>
    <w:rsid w:val="00C32ECE"/>
    <w:rsid w:val="00C331DE"/>
    <w:rsid w:val="00C33F8A"/>
    <w:rsid w:val="00C356A6"/>
    <w:rsid w:val="00C420AA"/>
    <w:rsid w:val="00C616BC"/>
    <w:rsid w:val="00C7170A"/>
    <w:rsid w:val="00C80B62"/>
    <w:rsid w:val="00C918B1"/>
    <w:rsid w:val="00C921DC"/>
    <w:rsid w:val="00C922E5"/>
    <w:rsid w:val="00CB628E"/>
    <w:rsid w:val="00CB76B8"/>
    <w:rsid w:val="00CD5D59"/>
    <w:rsid w:val="00CE34F8"/>
    <w:rsid w:val="00CE6BF5"/>
    <w:rsid w:val="00CF3B80"/>
    <w:rsid w:val="00CF54AF"/>
    <w:rsid w:val="00CF55A1"/>
    <w:rsid w:val="00D03510"/>
    <w:rsid w:val="00D24267"/>
    <w:rsid w:val="00D3494C"/>
    <w:rsid w:val="00D34BBE"/>
    <w:rsid w:val="00D41C61"/>
    <w:rsid w:val="00D43464"/>
    <w:rsid w:val="00D450ED"/>
    <w:rsid w:val="00D606D8"/>
    <w:rsid w:val="00D63400"/>
    <w:rsid w:val="00D64EEB"/>
    <w:rsid w:val="00D67F04"/>
    <w:rsid w:val="00D70A3C"/>
    <w:rsid w:val="00D807B2"/>
    <w:rsid w:val="00D9691D"/>
    <w:rsid w:val="00DA54E1"/>
    <w:rsid w:val="00DA7863"/>
    <w:rsid w:val="00DB0322"/>
    <w:rsid w:val="00DB09B9"/>
    <w:rsid w:val="00DC798E"/>
    <w:rsid w:val="00DD2DE9"/>
    <w:rsid w:val="00DF1D99"/>
    <w:rsid w:val="00E25ED8"/>
    <w:rsid w:val="00E30BDB"/>
    <w:rsid w:val="00E43184"/>
    <w:rsid w:val="00E52FF6"/>
    <w:rsid w:val="00E54117"/>
    <w:rsid w:val="00E73A25"/>
    <w:rsid w:val="00E950AD"/>
    <w:rsid w:val="00EA207D"/>
    <w:rsid w:val="00EB0F14"/>
    <w:rsid w:val="00EB4F57"/>
    <w:rsid w:val="00EC01E3"/>
    <w:rsid w:val="00ED696B"/>
    <w:rsid w:val="00EE1D29"/>
    <w:rsid w:val="00EE471D"/>
    <w:rsid w:val="00EE73E8"/>
    <w:rsid w:val="00F22F67"/>
    <w:rsid w:val="00F252FC"/>
    <w:rsid w:val="00F31D24"/>
    <w:rsid w:val="00F52D79"/>
    <w:rsid w:val="00F56F03"/>
    <w:rsid w:val="00F628B2"/>
    <w:rsid w:val="00F864D2"/>
    <w:rsid w:val="00F935D7"/>
    <w:rsid w:val="00F94151"/>
    <w:rsid w:val="00FA1A6C"/>
    <w:rsid w:val="00FB15CA"/>
    <w:rsid w:val="00FC1D9D"/>
    <w:rsid w:val="00FD7E49"/>
    <w:rsid w:val="00FD7F58"/>
    <w:rsid w:val="00FE6568"/>
    <w:rsid w:val="00FF5387"/>
    <w:rsid w:val="00FF65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DF30F"/>
  <w15:chartTrackingRefBased/>
  <w15:docId w15:val="{FA32CF4B-A2E2-49F4-927A-C153D0AB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5A3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rsid w:val="00C11166"/>
    <w:rPr>
      <w:vertAlign w:val="superscript"/>
    </w:rPr>
  </w:style>
  <w:style w:type="paragraph" w:customStyle="1" w:styleId="Normal1">
    <w:name w:val="Normal1"/>
    <w:basedOn w:val="Normal"/>
    <w:autoRedefine/>
    <w:qFormat/>
    <w:rsid w:val="004C53F9"/>
    <w:pPr>
      <w:tabs>
        <w:tab w:val="left" w:pos="3768"/>
        <w:tab w:val="center" w:pos="5265"/>
      </w:tabs>
      <w:spacing w:before="80" w:after="80" w:line="240" w:lineRule="auto"/>
      <w:jc w:val="both"/>
    </w:pPr>
    <w:rPr>
      <w:rFonts w:ascii="Arial Narrow" w:eastAsia="Times New Roman" w:hAnsi="Arial Narrow" w:cs="Times New Roman"/>
      <w:lang w:eastAsia="fr-FR"/>
    </w:rPr>
  </w:style>
  <w:style w:type="paragraph" w:styleId="Paragraphedeliste">
    <w:name w:val="List Paragraph"/>
    <w:basedOn w:val="Normal"/>
    <w:uiPriority w:val="34"/>
    <w:qFormat/>
    <w:rsid w:val="004C53F9"/>
    <w:pPr>
      <w:ind w:left="720"/>
      <w:contextualSpacing/>
    </w:pPr>
  </w:style>
  <w:style w:type="character" w:customStyle="1" w:styleId="docdata">
    <w:name w:val="docdata"/>
    <w:aliases w:val="docy,v5,1330,bqiaagaaeyqcaaagiaiaaaozbaaabaceaaaaaaaaaaaaaaaaaaaaaaaaaaaaaaaaaaaaaaaaaaaaaaaaaaaaaaaaaaaaaaaaaaaaaaaaaaaaaaaaaaaaaaaaaaaaaaaaaaaaaaaaaaaaaaaaaaaaaaaaaaaaaaaaaaaaaaaaaaaaaaaaaaaaaaaaaaaaaaaaaaaaaaaaaaaaaaaaaaaaaaaaaaaaaaaaaaaaaaaa"/>
    <w:basedOn w:val="Policepardfaut"/>
    <w:rsid w:val="00EC01E3"/>
  </w:style>
  <w:style w:type="paragraph" w:styleId="NormalWeb">
    <w:name w:val="Normal (Web)"/>
    <w:basedOn w:val="Normal"/>
    <w:uiPriority w:val="99"/>
    <w:unhideWhenUsed/>
    <w:qFormat/>
    <w:rsid w:val="0069239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972CFE"/>
    <w:rPr>
      <w:sz w:val="16"/>
      <w:szCs w:val="16"/>
    </w:rPr>
  </w:style>
  <w:style w:type="paragraph" w:styleId="Commentaire">
    <w:name w:val="annotation text"/>
    <w:basedOn w:val="Normal"/>
    <w:link w:val="CommentaireCar"/>
    <w:uiPriority w:val="99"/>
    <w:semiHidden/>
    <w:unhideWhenUsed/>
    <w:rsid w:val="00972CFE"/>
    <w:pPr>
      <w:spacing w:line="240" w:lineRule="auto"/>
    </w:pPr>
    <w:rPr>
      <w:sz w:val="20"/>
      <w:szCs w:val="20"/>
    </w:rPr>
  </w:style>
  <w:style w:type="character" w:customStyle="1" w:styleId="CommentaireCar">
    <w:name w:val="Commentaire Car"/>
    <w:basedOn w:val="Policepardfaut"/>
    <w:link w:val="Commentaire"/>
    <w:uiPriority w:val="99"/>
    <w:semiHidden/>
    <w:rsid w:val="00972CFE"/>
    <w:rPr>
      <w:sz w:val="20"/>
      <w:szCs w:val="20"/>
    </w:rPr>
  </w:style>
  <w:style w:type="paragraph" w:styleId="Objetducommentaire">
    <w:name w:val="annotation subject"/>
    <w:basedOn w:val="Commentaire"/>
    <w:next w:val="Commentaire"/>
    <w:link w:val="ObjetducommentaireCar"/>
    <w:uiPriority w:val="99"/>
    <w:semiHidden/>
    <w:unhideWhenUsed/>
    <w:rsid w:val="00972CFE"/>
    <w:rPr>
      <w:b/>
      <w:bCs/>
    </w:rPr>
  </w:style>
  <w:style w:type="character" w:customStyle="1" w:styleId="ObjetducommentaireCar">
    <w:name w:val="Objet du commentaire Car"/>
    <w:basedOn w:val="CommentaireCar"/>
    <w:link w:val="Objetducommentaire"/>
    <w:uiPriority w:val="99"/>
    <w:semiHidden/>
    <w:rsid w:val="00972CFE"/>
    <w:rPr>
      <w:b/>
      <w:bCs/>
      <w:sz w:val="20"/>
      <w:szCs w:val="20"/>
    </w:rPr>
  </w:style>
  <w:style w:type="paragraph" w:styleId="Titre">
    <w:name w:val="Title"/>
    <w:basedOn w:val="Normal"/>
    <w:link w:val="TitreCar"/>
    <w:qFormat/>
    <w:rsid w:val="0073000E"/>
    <w:pPr>
      <w:widowControl w:val="0"/>
      <w:adjustRightInd w:val="0"/>
      <w:spacing w:before="240" w:after="60" w:line="360" w:lineRule="atLeast"/>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73000E"/>
    <w:rPr>
      <w:rFonts w:ascii="Arial" w:eastAsia="Times New Roman" w:hAnsi="Arial" w:cs="Arial"/>
      <w:b/>
      <w:bCs/>
      <w:kern w:val="28"/>
      <w:sz w:val="32"/>
      <w:szCs w:val="32"/>
      <w:lang w:eastAsia="fr-FR"/>
    </w:rPr>
  </w:style>
  <w:style w:type="paragraph" w:customStyle="1" w:styleId="StyleTimesNewRoman12ptNonGrasAvant6ptInterligne">
    <w:name w:val="Style Times New Roman 12 pt Non Gras Avant : 6 pt Interligne : ..."/>
    <w:rsid w:val="0073000E"/>
    <w:pPr>
      <w:spacing w:before="120" w:after="0" w:line="240" w:lineRule="auto"/>
    </w:pPr>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F22F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F67"/>
    <w:rPr>
      <w:rFonts w:ascii="Segoe UI" w:hAnsi="Segoe UI" w:cs="Segoe UI"/>
      <w:sz w:val="18"/>
      <w:szCs w:val="18"/>
    </w:rPr>
  </w:style>
  <w:style w:type="paragraph" w:customStyle="1" w:styleId="Standard">
    <w:name w:val="Standard"/>
    <w:link w:val="StandardCar"/>
    <w:rsid w:val="007F79C8"/>
    <w:pPr>
      <w:tabs>
        <w:tab w:val="left" w:pos="708"/>
      </w:tabs>
      <w:suppressAutoHyphens/>
      <w:jc w:val="both"/>
      <w:textAlignment w:val="baseline"/>
    </w:pPr>
    <w:rPr>
      <w:rFonts w:ascii="Times New Roman" w:eastAsia="Times New Roman" w:hAnsi="Times New Roman" w:cs="Times New Roman"/>
      <w:sz w:val="24"/>
      <w:szCs w:val="24"/>
      <w:lang w:eastAsia="fr-FR"/>
    </w:rPr>
  </w:style>
  <w:style w:type="character" w:customStyle="1" w:styleId="StandardCar">
    <w:name w:val="Standard Car"/>
    <w:basedOn w:val="Policepardfaut"/>
    <w:link w:val="Standard"/>
    <w:rsid w:val="007F79C8"/>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139873">
      <w:bodyDiv w:val="1"/>
      <w:marLeft w:val="0"/>
      <w:marRight w:val="0"/>
      <w:marTop w:val="0"/>
      <w:marBottom w:val="0"/>
      <w:divBdr>
        <w:top w:val="none" w:sz="0" w:space="0" w:color="auto"/>
        <w:left w:val="none" w:sz="0" w:space="0" w:color="auto"/>
        <w:bottom w:val="none" w:sz="0" w:space="0" w:color="auto"/>
        <w:right w:val="none" w:sz="0" w:space="0" w:color="auto"/>
      </w:divBdr>
    </w:div>
    <w:div w:id="141073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F58EC-AF7D-4394-A157-8A10265F1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986</Words>
  <Characters>5427</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LAAS-CNRS</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alecestr</dc:creator>
  <cp:keywords/>
  <dc:description/>
  <cp:lastModifiedBy>Kenza EL KOUHEN</cp:lastModifiedBy>
  <cp:revision>23</cp:revision>
  <dcterms:created xsi:type="dcterms:W3CDTF">2025-05-07T14:01:00Z</dcterms:created>
  <dcterms:modified xsi:type="dcterms:W3CDTF">2025-06-19T08:44:00Z</dcterms:modified>
</cp:coreProperties>
</file>